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893952">
        <w:trPr>
          <w:trHeight w:val="132"/>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44CDC7D2" w:rsidR="00F64DA2" w:rsidRDefault="0064195C" w:rsidP="00F64DA2">
            <w:pPr>
              <w:jc w:val="center"/>
              <w:rPr>
                <w:rFonts w:ascii="SassoonCRInfant" w:hAnsi="SassoonCRInfant"/>
                <w:bCs/>
                <w:sz w:val="24"/>
              </w:rPr>
            </w:pPr>
            <w:r>
              <w:rPr>
                <w:rFonts w:ascii="SassoonCRInfant" w:hAnsi="SassoonCRInfant"/>
                <w:bCs/>
                <w:sz w:val="24"/>
              </w:rPr>
              <w:t xml:space="preserve">Week </w:t>
            </w:r>
            <w:r w:rsidR="00D92E85">
              <w:rPr>
                <w:rFonts w:ascii="SassoonCRInfant" w:hAnsi="SassoonCRInfant"/>
                <w:bCs/>
                <w:sz w:val="24"/>
              </w:rPr>
              <w:t>1</w:t>
            </w:r>
            <w:r w:rsidR="002214F1">
              <w:rPr>
                <w:rFonts w:ascii="SassoonCRInfant" w:hAnsi="SassoonCRInfant"/>
                <w:bCs/>
                <w:sz w:val="24"/>
              </w:rPr>
              <w:t xml:space="preserve">– </w:t>
            </w:r>
            <w:r w:rsidR="00D92E85">
              <w:rPr>
                <w:rFonts w:ascii="SassoonCRInfant" w:hAnsi="SassoonCRInfant"/>
                <w:bCs/>
                <w:sz w:val="24"/>
              </w:rPr>
              <w:t>7</w:t>
            </w:r>
            <w:r w:rsidR="00D92E85" w:rsidRPr="00D92E85">
              <w:rPr>
                <w:rFonts w:ascii="SassoonCRInfant" w:hAnsi="SassoonCRInfant"/>
                <w:bCs/>
                <w:sz w:val="24"/>
                <w:vertAlign w:val="superscript"/>
              </w:rPr>
              <w:t>th</w:t>
            </w:r>
            <w:r w:rsidR="00D92E85">
              <w:rPr>
                <w:rFonts w:ascii="SassoonCRInfant" w:hAnsi="SassoonCRInfant"/>
                <w:bCs/>
                <w:sz w:val="24"/>
              </w:rPr>
              <w:t xml:space="preserve"> November</w:t>
            </w:r>
            <w:r w:rsidR="000206D1">
              <w:rPr>
                <w:rFonts w:ascii="SassoonCRInfant" w:hAnsi="SassoonCRInfant"/>
                <w:bCs/>
                <w:sz w:val="24"/>
              </w:rPr>
              <w:t xml:space="preserve"> 2024</w:t>
            </w:r>
          </w:p>
          <w:p w14:paraId="2FCB260C" w14:textId="3EF05A67" w:rsidR="00D5469E" w:rsidRDefault="00D92E85" w:rsidP="00E14EA2">
            <w:pPr>
              <w:jc w:val="center"/>
              <w:rPr>
                <w:rFonts w:ascii="SassoonCRInfant" w:hAnsi="SassoonCRInfant"/>
                <w:bCs/>
                <w:color w:val="7030A0"/>
                <w:sz w:val="24"/>
              </w:rPr>
            </w:pPr>
            <w:r>
              <w:rPr>
                <w:rFonts w:ascii="SassoonCRInfant" w:hAnsi="SassoonCRInfant"/>
                <w:bCs/>
                <w:color w:val="7030A0"/>
                <w:sz w:val="24"/>
              </w:rPr>
              <w:t>Welcome back to the second half of Autumn term. This term is always exceptionally busy, but great fun. I hope you all had a great holiday and are well rested and raring to go!</w:t>
            </w:r>
          </w:p>
          <w:p w14:paraId="4F7B78AA" w14:textId="2EDDB52A" w:rsidR="0062637A" w:rsidRDefault="0062637A" w:rsidP="0062637A">
            <w:pPr>
              <w:rPr>
                <w:rFonts w:ascii="SassoonCRInfant" w:hAnsi="SassoonCRInfant"/>
                <w:color w:val="0033CC"/>
                <w:sz w:val="24"/>
              </w:rPr>
            </w:pPr>
          </w:p>
          <w:p w14:paraId="4758E74C" w14:textId="77777777" w:rsidR="00D92E85" w:rsidRDefault="00D92E85" w:rsidP="00D92E85">
            <w:pPr>
              <w:rPr>
                <w:rFonts w:ascii="SassoonCRInfant" w:hAnsi="SassoonCRInfant"/>
                <w:b/>
                <w:color w:val="00B0F0"/>
                <w:sz w:val="24"/>
                <w:u w:val="single"/>
              </w:rPr>
            </w:pPr>
            <w:r>
              <w:rPr>
                <w:rFonts w:ascii="SassoonCRInfant" w:hAnsi="SassoonCRInfant"/>
                <w:b/>
                <w:color w:val="00B0F0"/>
                <w:sz w:val="24"/>
                <w:u w:val="single"/>
              </w:rPr>
              <w:t xml:space="preserve">Phonics </w:t>
            </w:r>
          </w:p>
          <w:p w14:paraId="38AE2C32" w14:textId="1359366A" w:rsidR="00D92E85" w:rsidRDefault="00D92E85" w:rsidP="00D92E85">
            <w:pPr>
              <w:rPr>
                <w:rFonts w:ascii="SassoonCRInfant" w:hAnsi="SassoonCRInfant"/>
                <w:sz w:val="24"/>
              </w:rPr>
            </w:pPr>
            <w:r>
              <w:rPr>
                <w:rFonts w:ascii="SassoonCRInfant" w:hAnsi="SassoonCRInfant"/>
                <w:sz w:val="24"/>
              </w:rPr>
              <w:t xml:space="preserve">This week the children will be bringing home some new flashcards relating to the alternative spelling of sounds that we have been learning in class. Please encourage your child to practice these every day. Once they are confident you could also ask them to tell you what the alternative spelling could be, for example </w:t>
            </w:r>
            <w:proofErr w:type="spellStart"/>
            <w:r w:rsidRPr="00D92E85">
              <w:rPr>
                <w:rFonts w:ascii="SassoonCRInfant" w:hAnsi="SassoonCRInfant"/>
                <w:b/>
                <w:sz w:val="24"/>
              </w:rPr>
              <w:t>ou</w:t>
            </w:r>
            <w:proofErr w:type="spellEnd"/>
            <w:r>
              <w:rPr>
                <w:rFonts w:ascii="SassoonCRInfant" w:hAnsi="SassoonCRInfant"/>
                <w:sz w:val="24"/>
              </w:rPr>
              <w:t xml:space="preserve"> could be </w:t>
            </w:r>
            <w:r w:rsidRPr="00D92E85">
              <w:rPr>
                <w:rFonts w:ascii="SassoonCRInfant" w:hAnsi="SassoonCRInfant"/>
                <w:b/>
                <w:sz w:val="24"/>
              </w:rPr>
              <w:t>ow</w:t>
            </w:r>
            <w:r>
              <w:rPr>
                <w:rFonts w:ascii="SassoonCRInfant" w:hAnsi="SassoonCRInfant"/>
                <w:sz w:val="24"/>
              </w:rPr>
              <w:t xml:space="preserve">, </w:t>
            </w:r>
            <w:proofErr w:type="spellStart"/>
            <w:r w:rsidRPr="00D92E85">
              <w:rPr>
                <w:rFonts w:ascii="SassoonCRInfant" w:hAnsi="SassoonCRInfant"/>
                <w:b/>
                <w:sz w:val="24"/>
              </w:rPr>
              <w:t>er</w:t>
            </w:r>
            <w:proofErr w:type="spellEnd"/>
            <w:r>
              <w:rPr>
                <w:rFonts w:ascii="SassoonCRInfant" w:hAnsi="SassoonCRInfant"/>
                <w:sz w:val="24"/>
              </w:rPr>
              <w:t xml:space="preserve"> could </w:t>
            </w:r>
            <w:proofErr w:type="spellStart"/>
            <w:r w:rsidRPr="00D92E85">
              <w:rPr>
                <w:rFonts w:ascii="SassoonCRInfant" w:hAnsi="SassoonCRInfant"/>
                <w:b/>
                <w:sz w:val="24"/>
              </w:rPr>
              <w:t>ur</w:t>
            </w:r>
            <w:proofErr w:type="spellEnd"/>
            <w:r>
              <w:rPr>
                <w:rFonts w:ascii="SassoonCRInfant" w:hAnsi="SassoonCRInfant"/>
                <w:sz w:val="24"/>
              </w:rPr>
              <w:t xml:space="preserve">, or </w:t>
            </w:r>
            <w:proofErr w:type="spellStart"/>
            <w:r w:rsidRPr="00D92E85">
              <w:rPr>
                <w:rFonts w:ascii="SassoonCRInfant" w:hAnsi="SassoonCRInfant"/>
                <w:b/>
                <w:sz w:val="24"/>
              </w:rPr>
              <w:t>ir</w:t>
            </w:r>
            <w:r>
              <w:rPr>
                <w:rFonts w:ascii="SassoonCRInfant" w:hAnsi="SassoonCRInfant"/>
                <w:sz w:val="24"/>
              </w:rPr>
              <w:t>.</w:t>
            </w:r>
            <w:proofErr w:type="spellEnd"/>
            <w:r>
              <w:rPr>
                <w:rFonts w:ascii="SassoonCRInfant" w:hAnsi="SassoonCRInfant"/>
                <w:sz w:val="24"/>
              </w:rPr>
              <w:t xml:space="preserve"> </w:t>
            </w:r>
          </w:p>
          <w:p w14:paraId="60892F09" w14:textId="571A9074" w:rsidR="00D92E85" w:rsidRPr="00D92E85" w:rsidRDefault="00D92E85" w:rsidP="00D92E85">
            <w:pPr>
              <w:rPr>
                <w:rFonts w:ascii="SassoonCRInfant" w:hAnsi="SassoonCRInfant"/>
                <w:sz w:val="24"/>
              </w:rPr>
            </w:pPr>
            <w:r>
              <w:rPr>
                <w:rFonts w:ascii="SassoonCRInfant" w:hAnsi="SassoonCRInfant"/>
                <w:sz w:val="24"/>
              </w:rPr>
              <w:t xml:space="preserve">Extension task: ask your child to write some words using the new flashcard sounds. It would also be really good if they could then put these words into a sentence e.g. </w:t>
            </w:r>
            <w:proofErr w:type="spellStart"/>
            <w:proofErr w:type="gramStart"/>
            <w:r w:rsidRPr="00D92E85">
              <w:rPr>
                <w:rFonts w:ascii="SassoonCRInfant" w:hAnsi="SassoonCRInfant"/>
                <w:b/>
                <w:sz w:val="24"/>
              </w:rPr>
              <w:t>ir</w:t>
            </w:r>
            <w:proofErr w:type="spellEnd"/>
            <w:r>
              <w:rPr>
                <w:rFonts w:ascii="SassoonCRInfant" w:hAnsi="SassoonCRInfant"/>
                <w:b/>
                <w:sz w:val="24"/>
              </w:rPr>
              <w:t xml:space="preserve">  </w:t>
            </w:r>
            <w:r>
              <w:rPr>
                <w:rFonts w:ascii="SassoonCRInfant" w:hAnsi="SassoonCRInfant"/>
                <w:sz w:val="24"/>
              </w:rPr>
              <w:t>b</w:t>
            </w:r>
            <w:proofErr w:type="gramEnd"/>
            <w:r>
              <w:rPr>
                <w:rFonts w:ascii="SassoonCRInfant" w:hAnsi="SassoonCRInfant"/>
                <w:sz w:val="24"/>
              </w:rPr>
              <w:t>-</w:t>
            </w:r>
            <w:proofErr w:type="spellStart"/>
            <w:r w:rsidRPr="00D92E85">
              <w:rPr>
                <w:rFonts w:ascii="SassoonCRInfant" w:hAnsi="SassoonCRInfant"/>
                <w:b/>
                <w:sz w:val="24"/>
              </w:rPr>
              <w:t>ir</w:t>
            </w:r>
            <w:proofErr w:type="spellEnd"/>
            <w:r>
              <w:rPr>
                <w:rFonts w:ascii="SassoonCRInfant" w:hAnsi="SassoonCRInfant"/>
                <w:sz w:val="24"/>
              </w:rPr>
              <w:t>-d  The b</w:t>
            </w:r>
            <w:r w:rsidRPr="00D92E85">
              <w:rPr>
                <w:rFonts w:ascii="SassoonCRInfant" w:hAnsi="SassoonCRInfant"/>
                <w:b/>
                <w:sz w:val="24"/>
              </w:rPr>
              <w:t>ir</w:t>
            </w:r>
            <w:r>
              <w:rPr>
                <w:rFonts w:ascii="SassoonCRInfant" w:hAnsi="SassoonCRInfant"/>
                <w:sz w:val="24"/>
              </w:rPr>
              <w:t>d sat in the tree.</w:t>
            </w:r>
          </w:p>
          <w:p w14:paraId="26488667" w14:textId="77777777" w:rsidR="00D92E85" w:rsidRDefault="00D92E85" w:rsidP="00D41DCC">
            <w:pPr>
              <w:rPr>
                <w:rFonts w:ascii="SassoonCRInfant" w:hAnsi="SassoonCRInfant"/>
                <w:b/>
                <w:color w:val="00B0F0"/>
                <w:sz w:val="24"/>
                <w:u w:val="single"/>
              </w:rPr>
            </w:pPr>
          </w:p>
          <w:p w14:paraId="4CC44F70" w14:textId="559A94BA" w:rsidR="00D41DCC" w:rsidRDefault="00D41DCC" w:rsidP="00D41DCC">
            <w:pPr>
              <w:rPr>
                <w:rFonts w:ascii="SassoonCRInfant" w:hAnsi="SassoonCRInfant"/>
                <w:b/>
                <w:color w:val="00B0F0"/>
                <w:sz w:val="24"/>
                <w:u w:val="single"/>
              </w:rPr>
            </w:pPr>
            <w:r>
              <w:rPr>
                <w:rFonts w:ascii="SassoonCRInfant" w:hAnsi="SassoonCRInfant"/>
                <w:b/>
                <w:color w:val="00B0F0"/>
                <w:sz w:val="24"/>
                <w:u w:val="single"/>
              </w:rPr>
              <w:t>Spellings</w:t>
            </w:r>
          </w:p>
          <w:p w14:paraId="740D4310" w14:textId="45EBE08A" w:rsidR="00D5469E" w:rsidRDefault="00D92E85" w:rsidP="00D62000">
            <w:pPr>
              <w:rPr>
                <w:rFonts w:ascii="SassoonCRInfant" w:hAnsi="SassoonCRInfant"/>
                <w:sz w:val="24"/>
              </w:rPr>
            </w:pPr>
            <w:r>
              <w:rPr>
                <w:rFonts w:ascii="SassoonCRInfant" w:hAnsi="SassoonCRInfant"/>
                <w:sz w:val="24"/>
              </w:rPr>
              <w:t>Please use the sheet that shows all the spellings to date</w:t>
            </w:r>
            <w:r w:rsidR="006068ED">
              <w:rPr>
                <w:rFonts w:ascii="SassoonCRInfant" w:hAnsi="SassoonCRInfant"/>
                <w:sz w:val="24"/>
              </w:rPr>
              <w:t xml:space="preserve"> and practice these over the </w:t>
            </w:r>
            <w:r w:rsidR="00893952">
              <w:rPr>
                <w:rFonts w:ascii="SassoonCRInfant" w:hAnsi="SassoonCRInfant"/>
                <w:sz w:val="24"/>
              </w:rPr>
              <w:t>following week. I will be selecting 10 spellings from the list for the test next Friday. Next week the children will receive new spellings to learn.</w:t>
            </w:r>
          </w:p>
          <w:p w14:paraId="0511F52A" w14:textId="77777777" w:rsidR="00893952" w:rsidRPr="00893952" w:rsidRDefault="00893952" w:rsidP="00D62000">
            <w:pPr>
              <w:rPr>
                <w:rFonts w:ascii="SassoonCRInfant" w:hAnsi="SassoonCRInfant"/>
                <w:sz w:val="24"/>
              </w:rPr>
            </w:pPr>
            <w:bookmarkStart w:id="0" w:name="_GoBack"/>
            <w:bookmarkEnd w:id="0"/>
          </w:p>
          <w:p w14:paraId="486DE09D" w14:textId="3BD2BA78"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7B19E753" w:rsidR="00E14EA2" w:rsidRDefault="00E3612C" w:rsidP="00E44335">
            <w:pPr>
              <w:rPr>
                <w:rFonts w:ascii="SassoonCRInfant" w:hAnsi="SassoonCRInfant"/>
                <w:sz w:val="24"/>
              </w:rPr>
            </w:pPr>
            <w:r>
              <w:rPr>
                <w:rFonts w:ascii="SassoonCRInfant" w:hAnsi="SassoonCRInfant"/>
                <w:sz w:val="24"/>
              </w:rPr>
              <w:t>Please continue to share your child’s Little Wandle book and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1D65CFAD" w14:textId="77777777" w:rsidR="00D5469E" w:rsidRDefault="00D5469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71DBB250" w:rsidR="000E14DC" w:rsidRDefault="00D13B07" w:rsidP="00E14EA2">
            <w:pPr>
              <w:rPr>
                <w:rFonts w:ascii="SassoonCRInfant" w:hAnsi="SassoonCRInfant"/>
                <w:sz w:val="24"/>
              </w:rPr>
            </w:pPr>
            <w:r>
              <w:rPr>
                <w:rFonts w:ascii="SassoonCRInfant" w:hAnsi="SassoonCRInfant"/>
                <w:sz w:val="24"/>
              </w:rPr>
              <w:t>Many thanks</w:t>
            </w:r>
            <w:r w:rsidR="00E3612C">
              <w:rPr>
                <w:rFonts w:ascii="SassoonCRInfant" w:hAnsi="SassoonCRInfant"/>
                <w:sz w:val="24"/>
              </w:rPr>
              <w:t xml:space="preserve"> for your continued support</w:t>
            </w:r>
            <w:r>
              <w:rPr>
                <w:rFonts w:ascii="SassoonCRInfant" w:hAnsi="SassoonCRInfant"/>
                <w:sz w:val="24"/>
              </w:rPr>
              <w:t>,</w:t>
            </w:r>
          </w:p>
          <w:p w14:paraId="5E1B2C28" w14:textId="2D738B92" w:rsidR="000206D1"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4D4E6AD" w14:textId="77777777" w:rsidR="000206D1" w:rsidRPr="008215EE" w:rsidRDefault="000206D1" w:rsidP="00E14EA2">
            <w:pPr>
              <w:rPr>
                <w:rFonts w:ascii="SassoonCRInfant" w:hAnsi="SassoonCRInfant"/>
                <w:sz w:val="24"/>
              </w:rPr>
            </w:pPr>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t>Next week in class we will be learning</w:t>
                  </w:r>
                </w:p>
              </w:tc>
            </w:tr>
            <w:tr w:rsidR="00F36428" w:rsidRPr="005D3DB3" w14:paraId="16D12F34" w14:textId="77777777" w:rsidTr="00DA4904">
              <w:tc>
                <w:tcPr>
                  <w:tcW w:w="8962" w:type="dxa"/>
                </w:tcPr>
                <w:p w14:paraId="5F5D5250" w14:textId="3702098E" w:rsidR="00F36428" w:rsidRDefault="00F36428" w:rsidP="00DA4904">
                  <w:pPr>
                    <w:jc w:val="center"/>
                    <w:rPr>
                      <w:rFonts w:ascii="SassoonCRInfant" w:hAnsi="SassoonCRInfant"/>
                      <w:b/>
                      <w:color w:val="00B0F0"/>
                      <w:sz w:val="24"/>
                    </w:rPr>
                  </w:pPr>
                  <w:r>
                    <w:rPr>
                      <w:rFonts w:ascii="SassoonCRInfant" w:hAnsi="SassoonCRInfant"/>
                      <w:b/>
                      <w:color w:val="00B0F0"/>
                      <w:sz w:val="24"/>
                    </w:rPr>
                    <w:t xml:space="preserve">Reading – </w:t>
                  </w:r>
                  <w:r w:rsidR="007F15A9">
                    <w:rPr>
                      <w:rFonts w:ascii="SassoonCRInfant" w:hAnsi="SassoonCRInfant"/>
                      <w:b/>
                      <w:color w:val="00B0F0"/>
                      <w:sz w:val="24"/>
                    </w:rPr>
                    <w:t>Little Wandle recap phases 2 &amp; 3</w:t>
                  </w:r>
                  <w:r>
                    <w:rPr>
                      <w:rFonts w:ascii="SassoonCRInfant" w:hAnsi="SassoonCRInfant"/>
                      <w:b/>
                      <w:color w:val="00B0F0"/>
                      <w:sz w:val="24"/>
                    </w:rPr>
                    <w:t xml:space="preserve"> </w:t>
                  </w:r>
                  <w:r w:rsidR="007F15A9">
                    <w:rPr>
                      <w:rFonts w:ascii="SassoonCRInfant" w:hAnsi="SassoonCRInfant"/>
                      <w:b/>
                      <w:color w:val="00B0F0"/>
                      <w:sz w:val="24"/>
                    </w:rPr>
                    <w:t>/ sentence reading and writing</w:t>
                  </w:r>
                </w:p>
                <w:p w14:paraId="643551F8" w14:textId="1EE2CB88" w:rsidR="0011397F" w:rsidRPr="00A30EE0" w:rsidRDefault="0011397F" w:rsidP="00DA4904">
                  <w:pPr>
                    <w:jc w:val="center"/>
                    <w:rPr>
                      <w:rFonts w:ascii="SassoonCRInfant" w:hAnsi="SassoonCRInfant"/>
                      <w:b/>
                      <w:color w:val="00B0F0"/>
                      <w:sz w:val="24"/>
                    </w:rPr>
                  </w:pPr>
                  <w:r>
                    <w:rPr>
                      <w:rFonts w:ascii="SassoonCRInfant" w:hAnsi="SassoonCRInfant"/>
                      <w:b/>
                      <w:color w:val="00B0F0"/>
                      <w:sz w:val="24"/>
                    </w:rPr>
                    <w:t>Phase 5 – grow the code – alternative spellings</w:t>
                  </w:r>
                </w:p>
                <w:p w14:paraId="1A2BA121" w14:textId="512CA1B6" w:rsidR="00F90275" w:rsidRPr="0011397F" w:rsidRDefault="00F36428" w:rsidP="0011397F">
                  <w:pPr>
                    <w:jc w:val="center"/>
                    <w:rPr>
                      <w:rFonts w:ascii="SassoonCRInfant" w:hAnsi="SassoonCRInfant"/>
                      <w:color w:val="00B0F0"/>
                      <w:sz w:val="18"/>
                      <w:szCs w:val="18"/>
                    </w:rPr>
                  </w:pPr>
                  <w:r>
                    <w:rPr>
                      <w:rFonts w:ascii="SassoonCRInfant" w:hAnsi="SassoonCRInfant"/>
                      <w:b/>
                      <w:color w:val="00B0F0"/>
                      <w:sz w:val="24"/>
                    </w:rPr>
                    <w:t xml:space="preserve">Writing – </w:t>
                  </w:r>
                  <w:r w:rsidR="0011397F">
                    <w:rPr>
                      <w:rFonts w:ascii="SassoonCRInfant" w:hAnsi="SassoonCRInfant"/>
                      <w:b/>
                      <w:color w:val="00B0F0"/>
                      <w:sz w:val="24"/>
                    </w:rPr>
                    <w:t>Diary writing</w:t>
                  </w:r>
                  <w:r w:rsidR="007F15A9">
                    <w:rPr>
                      <w:rFonts w:ascii="SassoonCRInfant" w:hAnsi="SassoonCRInfant"/>
                      <w:b/>
                      <w:color w:val="00B0F0"/>
                      <w:sz w:val="24"/>
                    </w:rPr>
                    <w:t xml:space="preserve">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11397F">
                    <w:rPr>
                      <w:rFonts w:ascii="SassoonCRInfant" w:hAnsi="SassoonCRInfant"/>
                      <w:color w:val="00B0F0"/>
                      <w:spacing w:val="-9"/>
                      <w:sz w:val="18"/>
                      <w:szCs w:val="18"/>
                    </w:rPr>
                    <w:t xml:space="preserve"> i</w:t>
                  </w:r>
                  <w:r w:rsidR="007F15A9" w:rsidRPr="00055BBD">
                    <w:rPr>
                      <w:rFonts w:ascii="SassoonCRInfant" w:hAnsi="SassoonCRInfant"/>
                      <w:color w:val="00B0F0"/>
                      <w:sz w:val="18"/>
                      <w:szCs w:val="18"/>
                    </w:rPr>
                    <w:t>t</w:t>
                  </w:r>
                  <w:r w:rsidR="0011397F">
                    <w:rPr>
                      <w:rFonts w:ascii="SassoonCRInfant" w:hAnsi="SassoonCRInfant"/>
                      <w:color w:val="00B0F0"/>
                      <w:sz w:val="18"/>
                      <w:szCs w:val="18"/>
                    </w:rPr>
                    <w:t xml:space="preserve"> and using conjunctions</w:t>
                  </w:r>
                  <w:r w:rsidR="007F15A9" w:rsidRPr="00055BBD">
                    <w:rPr>
                      <w:rFonts w:ascii="SassoonCRInfant" w:hAnsi="SassoonCRInfant"/>
                      <w:color w:val="00B0F0"/>
                      <w:sz w:val="18"/>
                      <w:szCs w:val="18"/>
                    </w:rPr>
                    <w:t>)</w:t>
                  </w:r>
                </w:p>
              </w:tc>
            </w:tr>
            <w:tr w:rsidR="00F36428" w:rsidRPr="00054AC4" w14:paraId="57F22278" w14:textId="77777777" w:rsidTr="00DA4904">
              <w:tc>
                <w:tcPr>
                  <w:tcW w:w="8962" w:type="dxa"/>
                </w:tcPr>
                <w:p w14:paraId="6B05C8B8" w14:textId="700CB6C5" w:rsidR="00F36428" w:rsidRPr="00893952" w:rsidRDefault="00F36428" w:rsidP="00893952">
                  <w:pPr>
                    <w:jc w:val="center"/>
                    <w:rPr>
                      <w:rFonts w:ascii="SassoonCRInfant" w:hAnsi="SassoonCRInfant"/>
                      <w:b/>
                      <w:color w:val="ED7D31" w:themeColor="accent2"/>
                      <w:sz w:val="24"/>
                    </w:rPr>
                  </w:pPr>
                  <w:r w:rsidRPr="00E14EA2">
                    <w:rPr>
                      <w:rFonts w:ascii="SassoonCRInfant" w:hAnsi="SassoonCRInfant"/>
                      <w:b/>
                      <w:color w:val="ED7D31" w:themeColor="accent2"/>
                      <w:sz w:val="24"/>
                    </w:rPr>
                    <w:t>Maths –</w:t>
                  </w:r>
                  <w:r>
                    <w:rPr>
                      <w:rFonts w:ascii="SassoonCRInfant" w:hAnsi="SassoonCRInfant"/>
                      <w:b/>
                      <w:color w:val="ED7D31" w:themeColor="accent2"/>
                      <w:sz w:val="24"/>
                    </w:rPr>
                    <w:t xml:space="preserve"> </w:t>
                  </w:r>
                  <w:r w:rsidR="00893952">
                    <w:rPr>
                      <w:rFonts w:ascii="SassoonCRInfant" w:hAnsi="SassoonCRInfant"/>
                      <w:b/>
                      <w:color w:val="ED7D31" w:themeColor="accent2"/>
                      <w:sz w:val="24"/>
                    </w:rPr>
                    <w:t>part whole method addition</w:t>
                  </w:r>
                </w:p>
              </w:tc>
            </w:tr>
            <w:tr w:rsidR="0011397F" w:rsidRPr="00FF4C91" w14:paraId="3B6D6A5E" w14:textId="77777777" w:rsidTr="00DA4904">
              <w:tc>
                <w:tcPr>
                  <w:tcW w:w="8962" w:type="dxa"/>
                </w:tcPr>
                <w:p w14:paraId="11793D22" w14:textId="66282E12" w:rsidR="0011397F" w:rsidRDefault="0011397F" w:rsidP="0011397F">
                  <w:pPr>
                    <w:ind w:left="1440"/>
                    <w:jc w:val="center"/>
                    <w:rPr>
                      <w:rFonts w:ascii="SassoonCRInfant" w:hAnsi="SassoonCRInfant"/>
                      <w:color w:val="7030A0"/>
                      <w:sz w:val="24"/>
                    </w:rPr>
                  </w:pPr>
                  <w:r>
                    <w:rPr>
                      <w:rFonts w:ascii="SassoonCRInfant" w:hAnsi="SassoonCRInfant"/>
                      <w:b/>
                      <w:color w:val="7030A0"/>
                      <w:sz w:val="24"/>
                    </w:rPr>
                    <w:t xml:space="preserve">Science – </w:t>
                  </w:r>
                  <w:r w:rsidR="00893952">
                    <w:rPr>
                      <w:rFonts w:ascii="SassoonCRInfant" w:hAnsi="SassoonCRInfant"/>
                      <w:b/>
                      <w:color w:val="7030A0"/>
                      <w:sz w:val="24"/>
                    </w:rPr>
                    <w:t>Introducing our new topic</w:t>
                  </w:r>
                  <w:r>
                    <w:rPr>
                      <w:rFonts w:ascii="SassoonCRInfant" w:hAnsi="SassoonCRInfant"/>
                      <w:b/>
                      <w:color w:val="7030A0"/>
                      <w:sz w:val="24"/>
                    </w:rPr>
                    <w:t xml:space="preserve"> </w:t>
                  </w:r>
                  <w:r w:rsidR="00893952">
                    <w:rPr>
                      <w:rFonts w:ascii="SassoonCRInfant" w:hAnsi="SassoonCRInfant"/>
                      <w:color w:val="7030A0"/>
                      <w:sz w:val="20"/>
                    </w:rPr>
                    <w:t xml:space="preserve">Pole to Pole (Antarctic and Arctic) </w:t>
                  </w:r>
                </w:p>
                <w:p w14:paraId="385BF908" w14:textId="18F1BE56" w:rsidR="0011397F" w:rsidRPr="00893952" w:rsidRDefault="0011397F" w:rsidP="0011397F">
                  <w:pPr>
                    <w:ind w:left="1440"/>
                    <w:jc w:val="center"/>
                    <w:rPr>
                      <w:rFonts w:ascii="SassoonCRInfant" w:hAnsi="SassoonCRInfant"/>
                      <w:color w:val="7030A0"/>
                      <w:sz w:val="24"/>
                    </w:rPr>
                  </w:pPr>
                  <w:r>
                    <w:rPr>
                      <w:rFonts w:ascii="SassoonCRInfant" w:hAnsi="SassoonCRInfant"/>
                      <w:b/>
                      <w:color w:val="7030A0"/>
                      <w:sz w:val="24"/>
                    </w:rPr>
                    <w:t xml:space="preserve">R.E </w:t>
                  </w:r>
                  <w:r w:rsidR="00893952">
                    <w:rPr>
                      <w:rFonts w:ascii="SassoonCRInfant" w:hAnsi="SassoonCRInfant"/>
                      <w:b/>
                      <w:color w:val="7030A0"/>
                      <w:sz w:val="24"/>
                    </w:rPr>
                    <w:t>–</w:t>
                  </w:r>
                  <w:r>
                    <w:rPr>
                      <w:rFonts w:ascii="SassoonCRInfant" w:hAnsi="SassoonCRInfant"/>
                      <w:b/>
                      <w:color w:val="7030A0"/>
                      <w:sz w:val="24"/>
                    </w:rPr>
                    <w:t xml:space="preserve"> </w:t>
                  </w:r>
                  <w:r w:rsidR="00893952">
                    <w:rPr>
                      <w:rFonts w:ascii="SassoonCRInfant" w:hAnsi="SassoonCRInfant"/>
                      <w:b/>
                      <w:color w:val="7030A0"/>
                      <w:sz w:val="24"/>
                    </w:rPr>
                    <w:t xml:space="preserve">Incarnation </w:t>
                  </w:r>
                  <w:r w:rsidR="00893952">
                    <w:rPr>
                      <w:rFonts w:ascii="SassoonCRInfant" w:hAnsi="SassoonCRInfant"/>
                      <w:color w:val="7030A0"/>
                      <w:sz w:val="24"/>
                    </w:rPr>
                    <w:t>What do we already know about the Christmas story?</w:t>
                  </w:r>
                </w:p>
              </w:tc>
            </w:tr>
            <w:tr w:rsidR="0011397F" w:rsidRPr="00B01493" w14:paraId="7A4960F3" w14:textId="77777777" w:rsidTr="00DA4904">
              <w:tc>
                <w:tcPr>
                  <w:tcW w:w="8962" w:type="dxa"/>
                </w:tcPr>
                <w:p w14:paraId="6F967668" w14:textId="7AE046D8" w:rsidR="0011397F" w:rsidRPr="00055BBD" w:rsidRDefault="0011397F" w:rsidP="0011397F">
                  <w:pPr>
                    <w:jc w:val="center"/>
                    <w:rPr>
                      <w:rFonts w:ascii="SassoonCRInfant" w:hAnsi="SassoonCRInfant"/>
                      <w:b/>
                      <w:color w:val="006666"/>
                      <w:sz w:val="18"/>
                      <w:szCs w:val="18"/>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 – Music</w:t>
                  </w:r>
                  <w:r w:rsidRPr="00055BBD">
                    <w:rPr>
                      <w:rFonts w:ascii="SassoonCRInfant" w:hAnsi="SassoonCRInfant"/>
                      <w:sz w:val="18"/>
                      <w:szCs w:val="18"/>
                    </w:rPr>
                    <w:t xml:space="preserve"> </w:t>
                  </w:r>
                  <w:r>
                    <w:rPr>
                      <w:rFonts w:ascii="SassoonCRInfant" w:hAnsi="SassoonCRInfant"/>
                      <w:sz w:val="18"/>
                      <w:szCs w:val="18"/>
                    </w:rPr>
                    <w:t xml:space="preserve">– </w:t>
                  </w:r>
                  <w:r>
                    <w:rPr>
                      <w:rFonts w:ascii="SassoonCRInfant" w:hAnsi="SassoonCRInfant"/>
                      <w:sz w:val="20"/>
                      <w:szCs w:val="18"/>
                      <w:lang w:val="en-US"/>
                    </w:rPr>
                    <w:t>Charanga – composing with instruments</w:t>
                  </w:r>
                </w:p>
              </w:tc>
            </w:tr>
            <w:tr w:rsidR="0011397F" w:rsidRPr="00B01493" w14:paraId="2D7F15DB" w14:textId="77777777" w:rsidTr="00DA4904">
              <w:tc>
                <w:tcPr>
                  <w:tcW w:w="8962" w:type="dxa"/>
                </w:tcPr>
                <w:p w14:paraId="7E9CD154" w14:textId="77777777" w:rsidR="0011397F" w:rsidRDefault="0011397F" w:rsidP="0011397F">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Ball skills – throwing and receiving </w:t>
                  </w:r>
                </w:p>
                <w:p w14:paraId="1F4B7974" w14:textId="61177F25" w:rsidR="0011397F" w:rsidRPr="00F90275" w:rsidRDefault="0011397F" w:rsidP="0011397F">
                  <w:pPr>
                    <w:jc w:val="center"/>
                    <w:rPr>
                      <w:rFonts w:ascii="SassoonCRInfant" w:hAnsi="SassoonCRInfant"/>
                      <w:b/>
                      <w:color w:val="FFC000"/>
                      <w:sz w:val="24"/>
                    </w:rPr>
                  </w:pPr>
                  <w:r>
                    <w:rPr>
                      <w:rFonts w:ascii="SassoonCRInfant" w:hAnsi="SassoonCRInfant"/>
                      <w:b/>
                      <w:color w:val="FFC000"/>
                      <w:sz w:val="24"/>
                    </w:rPr>
                    <w:t>Indoor PE – Fundamentals - travelling and jumping</w:t>
                  </w:r>
                </w:p>
              </w:tc>
            </w:tr>
            <w:tr w:rsidR="0011397F" w:rsidRPr="00B01493" w14:paraId="788E9486" w14:textId="77777777" w:rsidTr="00DA4904">
              <w:tc>
                <w:tcPr>
                  <w:tcW w:w="8962" w:type="dxa"/>
                </w:tcPr>
                <w:p w14:paraId="7F764DAB" w14:textId="1A90BD78" w:rsidR="0011397F" w:rsidRPr="00B01493" w:rsidRDefault="0011397F" w:rsidP="0011397F">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893952">
                    <w:rPr>
                      <w:rFonts w:ascii="SassoonCRInfant" w:hAnsi="SassoonCRInfant"/>
                      <w:b/>
                      <w:color w:val="00B050"/>
                      <w:sz w:val="24"/>
                    </w:rPr>
                    <w:t>Poles Apart</w:t>
                  </w:r>
                </w:p>
              </w:tc>
            </w:tr>
          </w:tbl>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101E"/>
    <w:multiLevelType w:val="hybridMultilevel"/>
    <w:tmpl w:val="B24CB556"/>
    <w:lvl w:ilvl="0" w:tplc="CE38B0C2">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342EE"/>
    <w:multiLevelType w:val="hybridMultilevel"/>
    <w:tmpl w:val="87985416"/>
    <w:lvl w:ilvl="0" w:tplc="68D0555E">
      <w:start w:val="196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4"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70284"/>
    <w:rsid w:val="000A2421"/>
    <w:rsid w:val="000A387D"/>
    <w:rsid w:val="000A5D1F"/>
    <w:rsid w:val="000B1D07"/>
    <w:rsid w:val="000B680F"/>
    <w:rsid w:val="000C03BD"/>
    <w:rsid w:val="000C0C3B"/>
    <w:rsid w:val="000C17DD"/>
    <w:rsid w:val="000C4B7F"/>
    <w:rsid w:val="000D14A6"/>
    <w:rsid w:val="000E14DC"/>
    <w:rsid w:val="0011397F"/>
    <w:rsid w:val="00143F64"/>
    <w:rsid w:val="00144A47"/>
    <w:rsid w:val="0018776C"/>
    <w:rsid w:val="001926F2"/>
    <w:rsid w:val="00192E31"/>
    <w:rsid w:val="001A0EC5"/>
    <w:rsid w:val="001B463B"/>
    <w:rsid w:val="001C275C"/>
    <w:rsid w:val="001C51E9"/>
    <w:rsid w:val="001D6642"/>
    <w:rsid w:val="001D71B1"/>
    <w:rsid w:val="001D7D24"/>
    <w:rsid w:val="001E1C21"/>
    <w:rsid w:val="00211323"/>
    <w:rsid w:val="00212DA8"/>
    <w:rsid w:val="002155D5"/>
    <w:rsid w:val="002214F1"/>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7134F"/>
    <w:rsid w:val="0038536B"/>
    <w:rsid w:val="003903E5"/>
    <w:rsid w:val="0039580D"/>
    <w:rsid w:val="003A6E7C"/>
    <w:rsid w:val="003B1F55"/>
    <w:rsid w:val="003B3F76"/>
    <w:rsid w:val="003C13B2"/>
    <w:rsid w:val="003C59B8"/>
    <w:rsid w:val="003D3042"/>
    <w:rsid w:val="003E0500"/>
    <w:rsid w:val="003E360C"/>
    <w:rsid w:val="003E620D"/>
    <w:rsid w:val="003E6A3F"/>
    <w:rsid w:val="00405CBE"/>
    <w:rsid w:val="00410C9E"/>
    <w:rsid w:val="00424FB0"/>
    <w:rsid w:val="004328B4"/>
    <w:rsid w:val="00456D72"/>
    <w:rsid w:val="00465091"/>
    <w:rsid w:val="004674C2"/>
    <w:rsid w:val="00470833"/>
    <w:rsid w:val="00471209"/>
    <w:rsid w:val="00471B04"/>
    <w:rsid w:val="00477E50"/>
    <w:rsid w:val="0049321C"/>
    <w:rsid w:val="00497F64"/>
    <w:rsid w:val="004A194F"/>
    <w:rsid w:val="004A31D5"/>
    <w:rsid w:val="004F6D88"/>
    <w:rsid w:val="004F7EA4"/>
    <w:rsid w:val="0052273B"/>
    <w:rsid w:val="00532774"/>
    <w:rsid w:val="00540F2E"/>
    <w:rsid w:val="00561425"/>
    <w:rsid w:val="00571E55"/>
    <w:rsid w:val="0058479F"/>
    <w:rsid w:val="00593BEA"/>
    <w:rsid w:val="005B452B"/>
    <w:rsid w:val="005C279B"/>
    <w:rsid w:val="005D3DB3"/>
    <w:rsid w:val="005D5404"/>
    <w:rsid w:val="005E602A"/>
    <w:rsid w:val="006068ED"/>
    <w:rsid w:val="006107DE"/>
    <w:rsid w:val="00615E36"/>
    <w:rsid w:val="00620D8E"/>
    <w:rsid w:val="0062273D"/>
    <w:rsid w:val="0062438D"/>
    <w:rsid w:val="0062637A"/>
    <w:rsid w:val="00630A25"/>
    <w:rsid w:val="006315D1"/>
    <w:rsid w:val="0063636B"/>
    <w:rsid w:val="0064195C"/>
    <w:rsid w:val="0064202F"/>
    <w:rsid w:val="00662A57"/>
    <w:rsid w:val="00662A93"/>
    <w:rsid w:val="00680890"/>
    <w:rsid w:val="006B6A84"/>
    <w:rsid w:val="006D144C"/>
    <w:rsid w:val="006D6C7B"/>
    <w:rsid w:val="006E0C3C"/>
    <w:rsid w:val="006E3064"/>
    <w:rsid w:val="006F5596"/>
    <w:rsid w:val="006F5986"/>
    <w:rsid w:val="006F72AD"/>
    <w:rsid w:val="00701FAC"/>
    <w:rsid w:val="00704C25"/>
    <w:rsid w:val="00705FE9"/>
    <w:rsid w:val="007239E5"/>
    <w:rsid w:val="00747A4C"/>
    <w:rsid w:val="00764774"/>
    <w:rsid w:val="00765DCA"/>
    <w:rsid w:val="00770159"/>
    <w:rsid w:val="00773784"/>
    <w:rsid w:val="00775440"/>
    <w:rsid w:val="00787850"/>
    <w:rsid w:val="00790043"/>
    <w:rsid w:val="00792888"/>
    <w:rsid w:val="007A0C69"/>
    <w:rsid w:val="007B4C62"/>
    <w:rsid w:val="007B5B2A"/>
    <w:rsid w:val="007D5A51"/>
    <w:rsid w:val="007E6DD6"/>
    <w:rsid w:val="007F08FE"/>
    <w:rsid w:val="007F15A9"/>
    <w:rsid w:val="00800075"/>
    <w:rsid w:val="008058C4"/>
    <w:rsid w:val="008215EE"/>
    <w:rsid w:val="00845C54"/>
    <w:rsid w:val="0085058C"/>
    <w:rsid w:val="00893952"/>
    <w:rsid w:val="008A0827"/>
    <w:rsid w:val="008B20BB"/>
    <w:rsid w:val="008C1019"/>
    <w:rsid w:val="008C2528"/>
    <w:rsid w:val="008F405A"/>
    <w:rsid w:val="008F4EAB"/>
    <w:rsid w:val="0090021D"/>
    <w:rsid w:val="009014CC"/>
    <w:rsid w:val="009314DE"/>
    <w:rsid w:val="00945D00"/>
    <w:rsid w:val="009638D2"/>
    <w:rsid w:val="00965FED"/>
    <w:rsid w:val="00971EF8"/>
    <w:rsid w:val="00976BD5"/>
    <w:rsid w:val="00977383"/>
    <w:rsid w:val="0098024F"/>
    <w:rsid w:val="009B5EC3"/>
    <w:rsid w:val="009C1B55"/>
    <w:rsid w:val="009C482E"/>
    <w:rsid w:val="009D289E"/>
    <w:rsid w:val="009D3476"/>
    <w:rsid w:val="009D5FD0"/>
    <w:rsid w:val="009E713E"/>
    <w:rsid w:val="00A26EA6"/>
    <w:rsid w:val="00A30EE0"/>
    <w:rsid w:val="00A3599E"/>
    <w:rsid w:val="00A55BD7"/>
    <w:rsid w:val="00A64906"/>
    <w:rsid w:val="00A75848"/>
    <w:rsid w:val="00A95397"/>
    <w:rsid w:val="00AA6211"/>
    <w:rsid w:val="00AA71C9"/>
    <w:rsid w:val="00AC06E5"/>
    <w:rsid w:val="00AC5D0E"/>
    <w:rsid w:val="00AF583A"/>
    <w:rsid w:val="00B00B94"/>
    <w:rsid w:val="00B01493"/>
    <w:rsid w:val="00B06AC8"/>
    <w:rsid w:val="00B13F8C"/>
    <w:rsid w:val="00B1604B"/>
    <w:rsid w:val="00B31FCF"/>
    <w:rsid w:val="00B50402"/>
    <w:rsid w:val="00B520D1"/>
    <w:rsid w:val="00B658BE"/>
    <w:rsid w:val="00B6752D"/>
    <w:rsid w:val="00B80D45"/>
    <w:rsid w:val="00B8661A"/>
    <w:rsid w:val="00B96771"/>
    <w:rsid w:val="00B96B46"/>
    <w:rsid w:val="00BB3FF9"/>
    <w:rsid w:val="00BB7EBD"/>
    <w:rsid w:val="00BC14DE"/>
    <w:rsid w:val="00BC7F1E"/>
    <w:rsid w:val="00BD7989"/>
    <w:rsid w:val="00BE4E12"/>
    <w:rsid w:val="00C03466"/>
    <w:rsid w:val="00C07F0B"/>
    <w:rsid w:val="00C14F3A"/>
    <w:rsid w:val="00C16EEF"/>
    <w:rsid w:val="00C21500"/>
    <w:rsid w:val="00C3539B"/>
    <w:rsid w:val="00C37062"/>
    <w:rsid w:val="00C50D45"/>
    <w:rsid w:val="00C646F4"/>
    <w:rsid w:val="00C65A2A"/>
    <w:rsid w:val="00CA024A"/>
    <w:rsid w:val="00CA130F"/>
    <w:rsid w:val="00CB018C"/>
    <w:rsid w:val="00CC0559"/>
    <w:rsid w:val="00CC1B7C"/>
    <w:rsid w:val="00CC2153"/>
    <w:rsid w:val="00CD4126"/>
    <w:rsid w:val="00CE58B0"/>
    <w:rsid w:val="00CF0CB4"/>
    <w:rsid w:val="00CF2DAD"/>
    <w:rsid w:val="00D058AA"/>
    <w:rsid w:val="00D109ED"/>
    <w:rsid w:val="00D13B07"/>
    <w:rsid w:val="00D279E3"/>
    <w:rsid w:val="00D319C3"/>
    <w:rsid w:val="00D34063"/>
    <w:rsid w:val="00D41DCC"/>
    <w:rsid w:val="00D5469E"/>
    <w:rsid w:val="00D62000"/>
    <w:rsid w:val="00D6282C"/>
    <w:rsid w:val="00D8158B"/>
    <w:rsid w:val="00D875B4"/>
    <w:rsid w:val="00D9299E"/>
    <w:rsid w:val="00D92E85"/>
    <w:rsid w:val="00D951F9"/>
    <w:rsid w:val="00DA0689"/>
    <w:rsid w:val="00DC06AC"/>
    <w:rsid w:val="00DC1867"/>
    <w:rsid w:val="00DE0C7B"/>
    <w:rsid w:val="00E046BA"/>
    <w:rsid w:val="00E14EA2"/>
    <w:rsid w:val="00E2338F"/>
    <w:rsid w:val="00E2378B"/>
    <w:rsid w:val="00E23832"/>
    <w:rsid w:val="00E3612C"/>
    <w:rsid w:val="00E44335"/>
    <w:rsid w:val="00E60B46"/>
    <w:rsid w:val="00E70202"/>
    <w:rsid w:val="00E7776C"/>
    <w:rsid w:val="00E86F1C"/>
    <w:rsid w:val="00E87AE8"/>
    <w:rsid w:val="00E90A3D"/>
    <w:rsid w:val="00E95DCD"/>
    <w:rsid w:val="00EB4BAB"/>
    <w:rsid w:val="00EB662C"/>
    <w:rsid w:val="00EB6C3E"/>
    <w:rsid w:val="00EF69F7"/>
    <w:rsid w:val="00F0005D"/>
    <w:rsid w:val="00F13C05"/>
    <w:rsid w:val="00F15222"/>
    <w:rsid w:val="00F16578"/>
    <w:rsid w:val="00F26400"/>
    <w:rsid w:val="00F36428"/>
    <w:rsid w:val="00F61270"/>
    <w:rsid w:val="00F61534"/>
    <w:rsid w:val="00F64DA2"/>
    <w:rsid w:val="00F814E7"/>
    <w:rsid w:val="00F82E53"/>
    <w:rsid w:val="00F82FF6"/>
    <w:rsid w:val="00F90275"/>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926">
      <w:bodyDiv w:val="1"/>
      <w:marLeft w:val="0"/>
      <w:marRight w:val="0"/>
      <w:marTop w:val="0"/>
      <w:marBottom w:val="0"/>
      <w:divBdr>
        <w:top w:val="none" w:sz="0" w:space="0" w:color="auto"/>
        <w:left w:val="none" w:sz="0" w:space="0" w:color="auto"/>
        <w:bottom w:val="none" w:sz="0" w:space="0" w:color="auto"/>
        <w:right w:val="none" w:sz="0" w:space="0" w:color="auto"/>
      </w:divBdr>
    </w:div>
    <w:div w:id="822040581">
      <w:bodyDiv w:val="1"/>
      <w:marLeft w:val="0"/>
      <w:marRight w:val="0"/>
      <w:marTop w:val="0"/>
      <w:marBottom w:val="0"/>
      <w:divBdr>
        <w:top w:val="none" w:sz="0" w:space="0" w:color="auto"/>
        <w:left w:val="none" w:sz="0" w:space="0" w:color="auto"/>
        <w:bottom w:val="none" w:sz="0" w:space="0" w:color="auto"/>
        <w:right w:val="none" w:sz="0" w:space="0" w:color="auto"/>
      </w:divBdr>
    </w:div>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20823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45ED-DF78-4064-AC19-E6D1D9AF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2024-09-09T10:32:00Z</cp:lastPrinted>
  <dcterms:created xsi:type="dcterms:W3CDTF">2024-11-04T14:48:00Z</dcterms:created>
  <dcterms:modified xsi:type="dcterms:W3CDTF">2024-11-04T15:32:00Z</dcterms:modified>
</cp:coreProperties>
</file>