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4A0BB155"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C43785">
        <w:rPr>
          <w:rFonts w:ascii="SassoonCRInfant" w:hAnsi="SassoonCRInfant"/>
          <w:b/>
          <w:sz w:val="24"/>
          <w:u w:val="single"/>
        </w:rPr>
        <w:t>iger</w:t>
      </w:r>
      <w:r>
        <w:rPr>
          <w:rFonts w:ascii="SassoonCRInfant" w:hAnsi="SassoonCRInfant"/>
          <w:b/>
          <w:sz w:val="24"/>
          <w:u w:val="single"/>
        </w:rPr>
        <w:t xml:space="preserve">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457F3739"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9B6AAE">
              <w:rPr>
                <w:rFonts w:ascii="SassoonCRInfant" w:hAnsi="SassoonCRInfant"/>
                <w:bCs/>
                <w:sz w:val="24"/>
              </w:rPr>
              <w:t>4</w:t>
            </w:r>
            <w:r w:rsidRPr="008215EE">
              <w:rPr>
                <w:rFonts w:ascii="SassoonCRInfant" w:hAnsi="SassoonCRInfant"/>
                <w:bCs/>
                <w:sz w:val="24"/>
              </w:rPr>
              <w:t xml:space="preserve"> </w:t>
            </w:r>
            <w:r w:rsidR="00027E10">
              <w:rPr>
                <w:rFonts w:ascii="SassoonCRInfant" w:hAnsi="SassoonCRInfant"/>
                <w:bCs/>
                <w:sz w:val="24"/>
              </w:rPr>
              <w:t>–</w:t>
            </w:r>
            <w:r w:rsidRPr="008215EE">
              <w:rPr>
                <w:rFonts w:ascii="SassoonCRInfant" w:hAnsi="SassoonCRInfant"/>
                <w:bCs/>
                <w:sz w:val="24"/>
              </w:rPr>
              <w:t xml:space="preserve"> </w:t>
            </w:r>
            <w:r w:rsidR="00E8240B">
              <w:rPr>
                <w:rFonts w:ascii="SassoonCRInfant" w:hAnsi="SassoonCRInfant"/>
                <w:bCs/>
                <w:sz w:val="24"/>
              </w:rPr>
              <w:t>2</w:t>
            </w:r>
            <w:r w:rsidR="00E8240B" w:rsidRPr="00E8240B">
              <w:rPr>
                <w:rFonts w:ascii="SassoonCRInfant" w:hAnsi="SassoonCRInfant"/>
                <w:bCs/>
                <w:sz w:val="24"/>
                <w:vertAlign w:val="superscript"/>
              </w:rPr>
              <w:t>nd</w:t>
            </w:r>
            <w:r w:rsidR="00E8240B">
              <w:rPr>
                <w:rFonts w:ascii="SassoonCRInfant" w:hAnsi="SassoonCRInfant"/>
                <w:bCs/>
                <w:sz w:val="24"/>
              </w:rPr>
              <w:t xml:space="preserve"> October 2025</w:t>
            </w:r>
          </w:p>
          <w:p w14:paraId="2FCA74EF" w14:textId="454E99B6" w:rsidR="00027E10" w:rsidRPr="00784111" w:rsidRDefault="00027E10" w:rsidP="00675B15">
            <w:pPr>
              <w:rPr>
                <w:rFonts w:ascii="SassoonCRInfant" w:hAnsi="SassoonCRInfant"/>
                <w:color w:val="CC0099"/>
                <w:sz w:val="24"/>
              </w:rPr>
            </w:pPr>
            <w:r w:rsidRPr="00784111">
              <w:rPr>
                <w:rFonts w:ascii="SassoonCRInfant" w:hAnsi="SassoonCRInfant"/>
                <w:color w:val="CC0099"/>
                <w:sz w:val="24"/>
              </w:rPr>
              <w:t>Dear parents,</w:t>
            </w:r>
          </w:p>
          <w:p w14:paraId="2B51F443" w14:textId="61100D09" w:rsidR="00E87AE8" w:rsidRPr="00784111" w:rsidRDefault="00F17C76" w:rsidP="00675B15">
            <w:pPr>
              <w:jc w:val="center"/>
              <w:rPr>
                <w:rFonts w:ascii="SassoonCRInfant" w:hAnsi="SassoonCRInfant"/>
                <w:i/>
                <w:color w:val="CC0099"/>
                <w:sz w:val="10"/>
                <w:u w:val="single"/>
              </w:rPr>
            </w:pPr>
            <w:r>
              <w:rPr>
                <w:rFonts w:ascii="SassoonCRInfant" w:hAnsi="SassoonCRInfant"/>
                <w:color w:val="CC0099"/>
                <w:sz w:val="24"/>
              </w:rPr>
              <w:t xml:space="preserve">Thank you for helping your child </w:t>
            </w:r>
            <w:r w:rsidR="00A72BAF">
              <w:rPr>
                <w:rFonts w:ascii="SassoonCRInfant" w:hAnsi="SassoonCRInfant"/>
                <w:color w:val="CC0099"/>
                <w:sz w:val="24"/>
              </w:rPr>
              <w:t>with their homework last week. It has been brilliant to see how hard they worked with their number formation. Well done, keep up the great work!</w:t>
            </w:r>
          </w:p>
          <w:p w14:paraId="4CD626EC" w14:textId="176D4B78" w:rsidR="00F64DA2" w:rsidRDefault="00F64DA2" w:rsidP="00336B02">
            <w:pPr>
              <w:rPr>
                <w:rFonts w:ascii="SassoonCRInfant" w:hAnsi="SassoonCRInfant"/>
                <w:color w:val="FF0066"/>
                <w:sz w:val="24"/>
                <w:u w:val="single"/>
              </w:rPr>
            </w:pPr>
          </w:p>
          <w:p w14:paraId="56F4FC61" w14:textId="77777777" w:rsidR="00C43785" w:rsidRPr="008215EE" w:rsidRDefault="00C43785" w:rsidP="00336B02">
            <w:pPr>
              <w:rPr>
                <w:rFonts w:ascii="SassoonCRInfant" w:hAnsi="SassoonCRInfant"/>
                <w:color w:val="FF0066"/>
                <w:sz w:val="24"/>
                <w:u w:val="single"/>
              </w:rPr>
            </w:pPr>
          </w:p>
          <w:p w14:paraId="04FEA7BB" w14:textId="1AA51E8B" w:rsidR="00464083" w:rsidRPr="00A37C45" w:rsidRDefault="00A37C45" w:rsidP="00336B02">
            <w:pPr>
              <w:rPr>
                <w:rFonts w:ascii="SassoonCRInfant" w:hAnsi="SassoonCRInfant"/>
                <w:color w:val="00B050"/>
                <w:sz w:val="24"/>
                <w:u w:val="single"/>
              </w:rPr>
            </w:pPr>
            <w:r>
              <w:rPr>
                <w:rFonts w:ascii="SassoonCRInfant" w:hAnsi="SassoonCRInfant"/>
                <w:color w:val="00B050"/>
                <w:sz w:val="24"/>
                <w:u w:val="single"/>
              </w:rPr>
              <w:t>Fine Motor Skills</w:t>
            </w:r>
          </w:p>
          <w:p w14:paraId="0A26E6FE" w14:textId="26E22191" w:rsidR="00464083" w:rsidRDefault="00A37C45" w:rsidP="00336B02">
            <w:pPr>
              <w:rPr>
                <w:rFonts w:ascii="SassoonCRInfant" w:hAnsi="SassoonCRInfant"/>
                <w:sz w:val="24"/>
              </w:rPr>
            </w:pPr>
            <w:r>
              <w:rPr>
                <w:rFonts w:ascii="SassoonCRInfant" w:hAnsi="SassoonCRInfant"/>
                <w:sz w:val="24"/>
              </w:rPr>
              <w:t>Learning to write is a hard work! To build up the strength and muscle memory needed takes practice and time. For their homework this week I would like your child to work on their fine motor skills. I would like them to complete their fine motor skills challenge booklet. Please encourage your child to take their time and follow each of the lines with care. The more accurate they are the better as this will really help to improve their brain/eye coordination. In addition to the booklet it would also be great if your child could carry</w:t>
            </w:r>
            <w:r w:rsidR="00E8240B">
              <w:rPr>
                <w:rFonts w:ascii="SassoonCRInfant" w:hAnsi="SassoonCRInfant"/>
                <w:sz w:val="24"/>
              </w:rPr>
              <w:t xml:space="preserve"> out</w:t>
            </w:r>
            <w:r>
              <w:rPr>
                <w:rFonts w:ascii="SassoonCRInfant" w:hAnsi="SassoonCRInfant"/>
                <w:sz w:val="24"/>
              </w:rPr>
              <w:t xml:space="preserve"> some of the activities from the fine motor skills guide that you received in their school readiness pack. </w:t>
            </w:r>
            <w:r w:rsidR="00B009D7">
              <w:rPr>
                <w:rFonts w:ascii="SassoonCRInfant" w:hAnsi="SassoonCRInfant"/>
                <w:sz w:val="24"/>
              </w:rPr>
              <w:t>For example, e</w:t>
            </w:r>
            <w:r>
              <w:rPr>
                <w:rFonts w:ascii="SassoonCRInfant" w:hAnsi="SassoonCRInfant"/>
                <w:sz w:val="24"/>
              </w:rPr>
              <w:t>ncouraging your child to follow lines and shapes with scissor and use their knife and fork at dinner time (rather than a spoon) wi</w:t>
            </w:r>
            <w:r w:rsidR="00B009D7">
              <w:rPr>
                <w:rFonts w:ascii="SassoonCRInfant" w:hAnsi="SassoonCRInfant"/>
                <w:sz w:val="24"/>
              </w:rPr>
              <w:t>ll</w:t>
            </w:r>
            <w:r>
              <w:rPr>
                <w:rFonts w:ascii="SassoonCRInfant" w:hAnsi="SassoonCRInfant"/>
                <w:sz w:val="24"/>
              </w:rPr>
              <w:t xml:space="preserve"> help them to become stronger and more dexterous </w:t>
            </w:r>
          </w:p>
          <w:p w14:paraId="34ED16DB" w14:textId="06929C84" w:rsidR="00A37C45" w:rsidRDefault="00A37C45" w:rsidP="00336B02">
            <w:pPr>
              <w:rPr>
                <w:rFonts w:ascii="SassoonCRInfant" w:hAnsi="SassoonCRInfant"/>
                <w:color w:val="00B0F0"/>
                <w:sz w:val="24"/>
                <w:u w:val="single"/>
              </w:rPr>
            </w:pPr>
          </w:p>
          <w:p w14:paraId="418B15F9" w14:textId="77777777" w:rsidR="00A37C45" w:rsidRDefault="00A37C45" w:rsidP="00336B02">
            <w:pPr>
              <w:rPr>
                <w:rFonts w:ascii="SassoonCRInfant" w:hAnsi="SassoonCRInfant"/>
                <w:color w:val="00B0F0"/>
                <w:sz w:val="24"/>
                <w:u w:val="single"/>
              </w:rPr>
            </w:pPr>
          </w:p>
          <w:p w14:paraId="71F2EA64" w14:textId="3875616A"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p>
          <w:p w14:paraId="3015D7B3" w14:textId="5830F3C7" w:rsidR="00E8240B" w:rsidRPr="008215EE" w:rsidRDefault="00E8240B" w:rsidP="00336B02">
            <w:pPr>
              <w:rPr>
                <w:rFonts w:ascii="SassoonCRInfant" w:hAnsi="SassoonCRInfant"/>
                <w:color w:val="FF0066"/>
                <w:sz w:val="18"/>
                <w:u w:val="single"/>
              </w:rPr>
            </w:pPr>
          </w:p>
          <w:p w14:paraId="5A6A9188" w14:textId="404A4A10" w:rsidR="00E8240B" w:rsidRDefault="00F64DA2" w:rsidP="00784111">
            <w:pPr>
              <w:rPr>
                <w:rFonts w:ascii="SassoonCRInfant" w:hAnsi="SassoonCRInfant"/>
                <w:sz w:val="24"/>
              </w:rPr>
            </w:pPr>
            <w:r w:rsidRPr="008215EE">
              <w:rPr>
                <w:rFonts w:ascii="SassoonCRInfant" w:hAnsi="SassoonCRInfant"/>
                <w:sz w:val="24"/>
              </w:rPr>
              <w:t>This week</w:t>
            </w:r>
            <w:r w:rsidR="00433E83">
              <w:rPr>
                <w:rFonts w:ascii="SassoonCRInfant" w:hAnsi="SassoonCRInfant"/>
                <w:sz w:val="24"/>
              </w:rPr>
              <w:t xml:space="preserve"> your child</w:t>
            </w:r>
            <w:r w:rsidR="00FD1515">
              <w:rPr>
                <w:rFonts w:ascii="SassoonCRInfant" w:hAnsi="SassoonCRInfant"/>
                <w:sz w:val="24"/>
              </w:rPr>
              <w:t xml:space="preserve"> will have </w:t>
            </w:r>
            <w:r w:rsidR="00E8240B">
              <w:rPr>
                <w:rFonts w:ascii="SassoonCRInfant" w:hAnsi="SassoonCRInfant"/>
                <w:sz w:val="24"/>
              </w:rPr>
              <w:t>a new set of phoneme flashcards</w:t>
            </w:r>
            <w:r w:rsidR="00C43785">
              <w:rPr>
                <w:rFonts w:ascii="SassoonCRInfant" w:hAnsi="SassoonCRInfant"/>
                <w:sz w:val="24"/>
              </w:rPr>
              <w:t xml:space="preserve"> (see below for guidance with pronunciation and formation)</w:t>
            </w:r>
            <w:r w:rsidR="00E8240B">
              <w:rPr>
                <w:rFonts w:ascii="SassoonCRInfant" w:hAnsi="SassoonCRInfant"/>
                <w:sz w:val="24"/>
              </w:rPr>
              <w:t xml:space="preserve"> Please work with your child to help them learn to recognise and read each one. It is also important for them to continue to revise the phoneme flashcards from last week too. Repetition is the key to securing this knowledge. Remember once your child is confident in reading each letter sound, please encourage them to practise writing each one too, focusing on accurate formation.</w:t>
            </w:r>
          </w:p>
          <w:p w14:paraId="3FF0FB8F" w14:textId="77777777" w:rsidR="00E8240B" w:rsidRDefault="00E8240B" w:rsidP="00784111">
            <w:pPr>
              <w:rPr>
                <w:rFonts w:ascii="SassoonCRInfant" w:hAnsi="SassoonCRInfant"/>
                <w:sz w:val="24"/>
              </w:rPr>
            </w:pPr>
          </w:p>
          <w:p w14:paraId="5375C0CD" w14:textId="027E012A" w:rsidR="00784111" w:rsidRPr="008215EE" w:rsidRDefault="00E8240B" w:rsidP="00784111">
            <w:pPr>
              <w:rPr>
                <w:rFonts w:ascii="SassoonCRInfant" w:hAnsi="SassoonCRInfant"/>
                <w:sz w:val="24"/>
              </w:rPr>
            </w:pPr>
            <w:r>
              <w:rPr>
                <w:rFonts w:ascii="SassoonCRInfant" w:hAnsi="SassoonCRInfant"/>
                <w:sz w:val="24"/>
              </w:rPr>
              <w:t xml:space="preserve">Your child also </w:t>
            </w:r>
            <w:r w:rsidR="00C43785">
              <w:rPr>
                <w:rFonts w:ascii="SassoonCRInfant" w:hAnsi="SassoonCRInfant"/>
                <w:sz w:val="24"/>
              </w:rPr>
              <w:t>ha</w:t>
            </w:r>
            <w:r w:rsidR="00D42716">
              <w:rPr>
                <w:rFonts w:ascii="SassoonCRInfant" w:hAnsi="SassoonCRInfant"/>
                <w:sz w:val="24"/>
              </w:rPr>
              <w:t xml:space="preserve">s </w:t>
            </w:r>
            <w:bookmarkStart w:id="0" w:name="_GoBack"/>
            <w:bookmarkEnd w:id="0"/>
            <w:r w:rsidR="00FD1515">
              <w:rPr>
                <w:rFonts w:ascii="SassoonCRInfant" w:hAnsi="SassoonCRInfant"/>
                <w:sz w:val="24"/>
              </w:rPr>
              <w:t>a</w:t>
            </w:r>
            <w:r w:rsidR="00B009D7">
              <w:rPr>
                <w:rFonts w:ascii="SassoonCRInfant" w:hAnsi="SassoonCRInfant"/>
                <w:sz w:val="24"/>
              </w:rPr>
              <w:t>nother</w:t>
            </w:r>
            <w:r w:rsidR="00FD1515">
              <w:rPr>
                <w:rFonts w:ascii="SassoonCRInfant" w:hAnsi="SassoonCRInfant"/>
                <w:sz w:val="24"/>
              </w:rPr>
              <w:t xml:space="preserve"> new </w:t>
            </w:r>
            <w:r w:rsidR="00433E83">
              <w:rPr>
                <w:rFonts w:ascii="SassoonCRInfant" w:hAnsi="SassoonCRInfant"/>
                <w:sz w:val="24"/>
              </w:rPr>
              <w:t>Little Wandle ‘wordless book’</w:t>
            </w:r>
            <w:r w:rsidR="00FD1515">
              <w:rPr>
                <w:rFonts w:ascii="SassoonCRInfant" w:hAnsi="SassoonCRInfant"/>
                <w:sz w:val="24"/>
              </w:rPr>
              <w:t xml:space="preserve">. </w:t>
            </w:r>
            <w:r w:rsidR="00433E83">
              <w:rPr>
                <w:rFonts w:ascii="SassoonCRInfant" w:hAnsi="SassoonCRInfant"/>
                <w:sz w:val="24"/>
              </w:rPr>
              <w:t>As I mentioned before, these wordless books</w:t>
            </w:r>
            <w:r w:rsidR="00027E10">
              <w:rPr>
                <w:rFonts w:ascii="SassoonCRInfant" w:hAnsi="SassoonCRInfant"/>
                <w:sz w:val="24"/>
              </w:rPr>
              <w:t xml:space="preserve"> are a crucial part of the process of learning to read and covers important aspects including comprehension, asking and answering questions and predicting what might happen next in a story.</w:t>
            </w:r>
            <w:r w:rsidR="00FD1515">
              <w:rPr>
                <w:rFonts w:ascii="SassoonCRInfant" w:hAnsi="SassoonCRInfant"/>
                <w:sz w:val="24"/>
              </w:rPr>
              <w:t xml:space="preserve"> Thank you for recording the reading you have done in</w:t>
            </w:r>
            <w:r w:rsidR="00027E10">
              <w:rPr>
                <w:rFonts w:ascii="SassoonCRInfant" w:hAnsi="SassoonCRInfant"/>
                <w:sz w:val="24"/>
              </w:rPr>
              <w:t xml:space="preserve"> with your </w:t>
            </w:r>
            <w:r w:rsidR="00FD1515">
              <w:rPr>
                <w:rFonts w:ascii="SassoonCRInfant" w:hAnsi="SassoonCRInfant"/>
                <w:sz w:val="24"/>
              </w:rPr>
              <w:t>child’s</w:t>
            </w:r>
            <w:r w:rsidR="00027E10">
              <w:rPr>
                <w:rFonts w:ascii="SassoonCRInfant" w:hAnsi="SassoonCRInfant"/>
                <w:sz w:val="24"/>
              </w:rPr>
              <w:t xml:space="preserve"> reading record</w:t>
            </w:r>
            <w:r w:rsidR="00FD1515">
              <w:rPr>
                <w:rFonts w:ascii="SassoonCRInfant" w:hAnsi="SassoonCRInfant"/>
                <w:sz w:val="24"/>
              </w:rPr>
              <w:t>. This really does help us to be able to</w:t>
            </w:r>
            <w:r w:rsidR="00027E10">
              <w:rPr>
                <w:rFonts w:ascii="SassoonCRInfant" w:hAnsi="SassoonCRInfant"/>
                <w:sz w:val="24"/>
              </w:rPr>
              <w:t xml:space="preserve"> share your child’s ideas and progress with them. </w:t>
            </w:r>
            <w:r w:rsidR="00FD1515">
              <w:rPr>
                <w:rFonts w:ascii="SassoonCRInfant" w:hAnsi="SassoonCRInfant"/>
                <w:sz w:val="24"/>
              </w:rPr>
              <w:t>Remember, y</w:t>
            </w:r>
            <w:r w:rsidR="00433E83">
              <w:rPr>
                <w:rFonts w:ascii="SassoonCRInfant" w:hAnsi="SassoonCRInfant"/>
                <w:sz w:val="24"/>
              </w:rPr>
              <w:t xml:space="preserve">ou don’t have to write lots, just a comment about any questions you may have asked and how your child responded or predictions that your child made about the book. </w:t>
            </w:r>
            <w:r w:rsidR="00FD1515">
              <w:rPr>
                <w:rFonts w:ascii="SassoonCRInfant" w:hAnsi="SassoonCRInfant"/>
                <w:sz w:val="24"/>
              </w:rPr>
              <w:t>Please do also comment on your child’s sharing book too.</w:t>
            </w:r>
          </w:p>
          <w:p w14:paraId="4FBE7D7B" w14:textId="7D2A1BB4" w:rsidR="00DC06AC" w:rsidRDefault="00DC06AC" w:rsidP="00027E10">
            <w:pPr>
              <w:rPr>
                <w:rFonts w:ascii="SassoonCRInfant" w:hAnsi="SassoonCRInfant"/>
                <w:sz w:val="24"/>
              </w:rPr>
            </w:pPr>
          </w:p>
          <w:p w14:paraId="0E68EFB8" w14:textId="0EAA1CCF" w:rsidR="00675B15" w:rsidRDefault="00675B15" w:rsidP="00675B1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42EF6260" w14:textId="0F830183" w:rsidR="00296E6A" w:rsidRDefault="00296E6A" w:rsidP="007D5A51">
            <w:pPr>
              <w:rPr>
                <w:rFonts w:ascii="SassoonCRInfant" w:hAnsi="SassoonCRInfant"/>
                <w:i/>
                <w:color w:val="CC00CC"/>
                <w:sz w:val="24"/>
                <w:u w:val="single"/>
              </w:rPr>
            </w:pPr>
          </w:p>
          <w:p w14:paraId="2FDDC420" w14:textId="69B9C8AE" w:rsidR="00C43785" w:rsidRDefault="00C43785" w:rsidP="007D5A51">
            <w:pPr>
              <w:rPr>
                <w:rFonts w:ascii="SassoonCRInfant" w:hAnsi="SassoonCRInfant"/>
                <w:i/>
                <w:color w:val="CC00CC"/>
                <w:sz w:val="24"/>
                <w:u w:val="single"/>
              </w:rPr>
            </w:pPr>
          </w:p>
          <w:p w14:paraId="175498E0" w14:textId="23797ECD" w:rsidR="00C43785" w:rsidRDefault="00C43785" w:rsidP="007D5A51">
            <w:pPr>
              <w:rPr>
                <w:rFonts w:ascii="SassoonCRInfant" w:hAnsi="SassoonCRInfant"/>
                <w:i/>
                <w:color w:val="CC00CC"/>
                <w:sz w:val="24"/>
                <w:u w:val="single"/>
              </w:rPr>
            </w:pPr>
          </w:p>
          <w:p w14:paraId="07024582" w14:textId="77777777" w:rsidR="00C43785" w:rsidRPr="008215EE" w:rsidRDefault="00C43785" w:rsidP="007D5A51">
            <w:pPr>
              <w:rPr>
                <w:rFonts w:ascii="SassoonCRInfant" w:hAnsi="SassoonCRInfant"/>
                <w:i/>
                <w:color w:val="CC00CC"/>
                <w:sz w:val="24"/>
                <w:u w:val="single"/>
              </w:rPr>
            </w:pPr>
          </w:p>
          <w:p w14:paraId="66E0D64C" w14:textId="5E9A7D04" w:rsidR="00C2484C" w:rsidRPr="00027E10" w:rsidRDefault="00C2484C" w:rsidP="00C2484C">
            <w:pPr>
              <w:rPr>
                <w:rFonts w:ascii="SassoonCRInfant" w:hAnsi="SassoonCRInfant"/>
                <w:color w:val="00B0F0"/>
                <w:sz w:val="24"/>
                <w:u w:val="single"/>
              </w:rPr>
            </w:pPr>
            <w:r>
              <w:rPr>
                <w:rFonts w:ascii="SassoonCRInfant" w:hAnsi="SassoonCRInfant"/>
                <w:color w:val="00B0F0"/>
                <w:sz w:val="24"/>
                <w:u w:val="single"/>
              </w:rPr>
              <w:lastRenderedPageBreak/>
              <w:t>Literacy – name writing</w:t>
            </w:r>
            <w:r w:rsidR="00784111">
              <w:rPr>
                <w:rFonts w:ascii="SassoonCRInfant" w:hAnsi="SassoonCRInfant"/>
                <w:color w:val="00B0F0"/>
                <w:sz w:val="24"/>
                <w:u w:val="single"/>
              </w:rPr>
              <w:t xml:space="preserve"> continued</w:t>
            </w:r>
          </w:p>
          <w:p w14:paraId="3E1C0369" w14:textId="1AFB4110" w:rsidR="008215EE" w:rsidRDefault="008215EE" w:rsidP="008215EE">
            <w:pPr>
              <w:rPr>
                <w:rFonts w:ascii="SassoonCRInfant" w:hAnsi="SassoonCRInfant"/>
                <w:sz w:val="24"/>
              </w:rPr>
            </w:pPr>
          </w:p>
          <w:p w14:paraId="4F9EEDE5" w14:textId="78F85518" w:rsidR="00C2484C" w:rsidRDefault="00015B23" w:rsidP="008215EE">
            <w:pPr>
              <w:rPr>
                <w:rFonts w:ascii="SassoonCRInfant" w:hAnsi="SassoonCRInfant"/>
                <w:sz w:val="24"/>
              </w:rPr>
            </w:pPr>
            <w:r>
              <w:rPr>
                <w:rFonts w:ascii="SassoonCRInfant" w:hAnsi="SassoonCRInfant"/>
                <w:sz w:val="24"/>
              </w:rPr>
              <w:t xml:space="preserve">Don’t forget to encourage your child to write their name every day. </w:t>
            </w:r>
            <w:r w:rsidR="001848D8">
              <w:rPr>
                <w:rFonts w:ascii="SassoonCRInfant" w:hAnsi="SassoonCRInfant"/>
                <w:sz w:val="24"/>
              </w:rPr>
              <w:t xml:space="preserve">By practising daily, they will be developing both muscle memory and confidence with the spelling of their name. Please remember </w:t>
            </w:r>
          </w:p>
          <w:p w14:paraId="76DBC9F9" w14:textId="68E05A27" w:rsidR="00296E6A" w:rsidRDefault="00296E6A" w:rsidP="008215EE">
            <w:pPr>
              <w:rPr>
                <w:rFonts w:ascii="SassoonCRInfant" w:hAnsi="SassoonCRInfant"/>
                <w:sz w:val="24"/>
              </w:rPr>
            </w:pPr>
          </w:p>
          <w:p w14:paraId="01EF7E63" w14:textId="3C7652BC" w:rsidR="00296E6A" w:rsidRDefault="00B1096E" w:rsidP="00B1096E">
            <w:pPr>
              <w:jc w:val="center"/>
              <w:rPr>
                <w:rFonts w:ascii="SassoonCRInfant" w:hAnsi="SassoonCRInfant"/>
                <w:sz w:val="24"/>
              </w:rPr>
            </w:pPr>
            <w:r>
              <w:rPr>
                <w:rFonts w:ascii="SassoonCRInfant" w:hAnsi="SassoonCRInfant"/>
                <w:noProof/>
                <w:sz w:val="24"/>
              </w:rPr>
              <w:drawing>
                <wp:inline distT="0" distB="0" distL="0" distR="0" wp14:anchorId="4F6DC66B" wp14:editId="3226A6C2">
                  <wp:extent cx="1811176" cy="1716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2633" cy="1746216"/>
                          </a:xfrm>
                          <a:prstGeom prst="rect">
                            <a:avLst/>
                          </a:prstGeom>
                          <a:noFill/>
                        </pic:spPr>
                      </pic:pic>
                    </a:graphicData>
                  </a:graphic>
                </wp:inline>
              </w:drawing>
            </w:r>
          </w:p>
          <w:p w14:paraId="2250C5A6" w14:textId="0FBB327F" w:rsidR="00E8240B" w:rsidRDefault="00E8240B" w:rsidP="00B1096E">
            <w:pPr>
              <w:jc w:val="center"/>
              <w:rPr>
                <w:rFonts w:ascii="SassoonCRInfant" w:hAnsi="SassoonCRInfant"/>
                <w:sz w:val="24"/>
              </w:rPr>
            </w:pPr>
          </w:p>
          <w:p w14:paraId="1B8CE6AA" w14:textId="4F0D357B" w:rsidR="00E8240B" w:rsidRDefault="00E8240B" w:rsidP="00B1096E">
            <w:pPr>
              <w:jc w:val="center"/>
              <w:rPr>
                <w:rFonts w:ascii="SassoonCRInfant" w:hAnsi="SassoonCRInfant"/>
                <w:sz w:val="24"/>
              </w:rPr>
            </w:pPr>
            <w:r w:rsidRPr="00E8240B">
              <w:rPr>
                <w:rFonts w:ascii="SassoonCRInfant" w:hAnsi="SassoonCRInfant"/>
                <w:sz w:val="24"/>
              </w:rPr>
              <w:drawing>
                <wp:inline distT="0" distB="0" distL="0" distR="0" wp14:anchorId="48C998BC" wp14:editId="78F53118">
                  <wp:extent cx="5713730" cy="328549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3730" cy="3285490"/>
                          </a:xfrm>
                          <a:prstGeom prst="rect">
                            <a:avLst/>
                          </a:prstGeom>
                        </pic:spPr>
                      </pic:pic>
                    </a:graphicData>
                  </a:graphic>
                </wp:inline>
              </w:drawing>
            </w:r>
          </w:p>
          <w:p w14:paraId="4FD9B4AB" w14:textId="4F997C1B" w:rsidR="00C2484C" w:rsidRPr="00C2484C" w:rsidRDefault="00E8240B" w:rsidP="008215EE">
            <w:pPr>
              <w:rPr>
                <w:rFonts w:ascii="SassoonCRInfant" w:hAnsi="SassoonCRInfant"/>
                <w:sz w:val="24"/>
              </w:rPr>
            </w:pPr>
            <w:r w:rsidRPr="00E8240B">
              <w:rPr>
                <w:rFonts w:ascii="SassoonCRInfant" w:hAnsi="SassoonCRInfant"/>
                <w:sz w:val="24"/>
              </w:rPr>
              <w:drawing>
                <wp:inline distT="0" distB="0" distL="0" distR="0" wp14:anchorId="4E3AEE33" wp14:editId="45D104ED">
                  <wp:extent cx="5713730" cy="227393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13730" cy="2273935"/>
                          </a:xfrm>
                          <a:prstGeom prst="rect">
                            <a:avLst/>
                          </a:prstGeom>
                        </pic:spPr>
                      </pic:pic>
                    </a:graphicData>
                  </a:graphic>
                </wp:inline>
              </w:drawing>
            </w:r>
          </w:p>
          <w:p w14:paraId="10FBF3B5" w14:textId="11854FC9" w:rsidR="008215EE" w:rsidRDefault="004E0DBD" w:rsidP="008215EE">
            <w:pPr>
              <w:jc w:val="center"/>
              <w:rPr>
                <w:rFonts w:ascii="SassoonCRInfant" w:hAnsi="SassoonCRInfant"/>
                <w:b/>
                <w:sz w:val="36"/>
              </w:rPr>
            </w:pPr>
            <w:r>
              <w:rPr>
                <w:rFonts w:ascii="SassoonCRInfant" w:hAnsi="SassoonCRInfant"/>
                <w:b/>
                <w:sz w:val="36"/>
              </w:rPr>
              <w:lastRenderedPageBreak/>
              <w:t>Keep up the good work</w:t>
            </w:r>
            <w:r w:rsidR="007766AF">
              <w:rPr>
                <w:rFonts w:ascii="SassoonCRInfant" w:hAnsi="SassoonCRInfant"/>
                <w:b/>
                <w:sz w:val="36"/>
              </w:rPr>
              <w:t>!</w:t>
            </w: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77777777" w:rsidR="00407958" w:rsidRDefault="00407958" w:rsidP="009569EF">
            <w:pPr>
              <w:rPr>
                <w:rFonts w:ascii="SassoonCRInfant" w:hAnsi="SassoonCRInfant"/>
                <w:b/>
                <w:sz w:val="24"/>
              </w:rPr>
            </w:pPr>
          </w:p>
          <w:p w14:paraId="4B8EFD9A" w14:textId="77777777" w:rsidR="00407958" w:rsidRDefault="00407958"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45900C5A" w14:textId="64BBB9C1" w:rsidR="00407958" w:rsidRPr="00A30EE0"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4E0DBD">
                    <w:rPr>
                      <w:rFonts w:ascii="SassoonCRInfant" w:hAnsi="SassoonCRInfant"/>
                      <w:b/>
                      <w:color w:val="00B0F0"/>
                      <w:sz w:val="24"/>
                    </w:rPr>
                    <w:t xml:space="preserve">continuing </w:t>
                  </w:r>
                  <w:r>
                    <w:rPr>
                      <w:rFonts w:ascii="SassoonCRInfant" w:hAnsi="SassoonCRInfant"/>
                      <w:b/>
                      <w:color w:val="00B0F0"/>
                      <w:sz w:val="24"/>
                    </w:rPr>
                    <w:t xml:space="preserve">developing listening and comprehension skills </w:t>
                  </w:r>
                </w:p>
                <w:p w14:paraId="04E2A39F" w14:textId="77777777"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Writing – Grapheme formation – </w:t>
                  </w:r>
                  <w:r w:rsidRPr="00C43785">
                    <w:rPr>
                      <w:rFonts w:ascii="SassoonCRInfant" w:hAnsi="SassoonCRInfant"/>
                      <w:color w:val="00B0F0"/>
                      <w:sz w:val="24"/>
                    </w:rPr>
                    <w:t>Christian name</w:t>
                  </w:r>
                  <w:r w:rsidR="004E0DBD" w:rsidRPr="00C43785">
                    <w:rPr>
                      <w:rFonts w:ascii="SassoonCRInfant" w:hAnsi="SassoonCRInfant"/>
                      <w:color w:val="00B0F0"/>
                      <w:sz w:val="24"/>
                    </w:rPr>
                    <w:t xml:space="preserve"> continued</w:t>
                  </w:r>
                </w:p>
                <w:p w14:paraId="4236AE57" w14:textId="69CBAA3B" w:rsidR="00675B15" w:rsidRPr="005D3DB3" w:rsidRDefault="00675B15" w:rsidP="00407958">
                  <w:pPr>
                    <w:jc w:val="center"/>
                    <w:rPr>
                      <w:rFonts w:ascii="SassoonCRInfant" w:hAnsi="SassoonCRInfant"/>
                      <w:b/>
                      <w:color w:val="00B0F0"/>
                      <w:sz w:val="24"/>
                    </w:rPr>
                  </w:pPr>
                  <w:r>
                    <w:rPr>
                      <w:rFonts w:ascii="SassoonCRInfant" w:hAnsi="SassoonCRInfant"/>
                      <w:b/>
                      <w:color w:val="00B0F0"/>
                      <w:sz w:val="24"/>
                    </w:rPr>
                    <w:t xml:space="preserve">Speaking – </w:t>
                  </w:r>
                  <w:r w:rsidRPr="00C43785">
                    <w:rPr>
                      <w:rFonts w:ascii="SassoonCRInfant" w:hAnsi="SassoonCRInfant"/>
                      <w:color w:val="00B0F0"/>
                      <w:sz w:val="24"/>
                    </w:rPr>
                    <w:t>using descriptive/new vocabulary</w:t>
                  </w:r>
                </w:p>
              </w:tc>
            </w:tr>
            <w:tr w:rsidR="00407958" w14:paraId="2B4212E2" w14:textId="77777777" w:rsidTr="00DA4904">
              <w:tc>
                <w:tcPr>
                  <w:tcW w:w="8962" w:type="dxa"/>
                </w:tcPr>
                <w:p w14:paraId="6495DF64" w14:textId="77777777" w:rsidR="00407958" w:rsidRDefault="00407958" w:rsidP="00407958">
                  <w:pPr>
                    <w:jc w:val="center"/>
                    <w:rPr>
                      <w:rFonts w:ascii="SassoonCRInfant" w:hAnsi="SassoonCRInfant"/>
                      <w:b/>
                      <w:color w:val="ED7D31" w:themeColor="accent2"/>
                      <w:sz w:val="24"/>
                    </w:rPr>
                  </w:pPr>
                  <w:r>
                    <w:rPr>
                      <w:rFonts w:ascii="SassoonCRInfant" w:hAnsi="SassoonCRInfant"/>
                      <w:b/>
                      <w:color w:val="ED7D31" w:themeColor="accent2"/>
                      <w:sz w:val="24"/>
                    </w:rPr>
                    <w:t xml:space="preserve">Number recognition – </w:t>
                  </w:r>
                  <w:r w:rsidRPr="00C43785">
                    <w:rPr>
                      <w:rFonts w:ascii="SassoonCRInfant" w:hAnsi="SassoonCRInfant"/>
                      <w:color w:val="ED7D31" w:themeColor="accent2"/>
                      <w:sz w:val="24"/>
                    </w:rPr>
                    <w:t>number songs to 10</w:t>
                  </w:r>
                </w:p>
                <w:p w14:paraId="36F334EC" w14:textId="3A3C5A3E" w:rsidR="004E0DBD" w:rsidRPr="00054AC4" w:rsidRDefault="004E0DBD" w:rsidP="00407958">
                  <w:pPr>
                    <w:jc w:val="center"/>
                    <w:rPr>
                      <w:rFonts w:ascii="SassoonCRInfant" w:hAnsi="SassoonCRInfant"/>
                      <w:b/>
                      <w:color w:val="ED7D31" w:themeColor="accent2"/>
                      <w:sz w:val="24"/>
                    </w:rPr>
                  </w:pPr>
                  <w:r>
                    <w:rPr>
                      <w:rFonts w:ascii="SassoonCRInfant" w:hAnsi="SassoonCRInfant"/>
                      <w:b/>
                      <w:color w:val="ED7D31" w:themeColor="accent2"/>
                      <w:sz w:val="24"/>
                    </w:rPr>
                    <w:t xml:space="preserve">Number formation – </w:t>
                  </w:r>
                  <w:r w:rsidRPr="00C43785">
                    <w:rPr>
                      <w:rFonts w:ascii="SassoonCRInfant" w:hAnsi="SassoonCRInfant"/>
                      <w:color w:val="ED7D31" w:themeColor="accent2"/>
                      <w:sz w:val="24"/>
                    </w:rPr>
                    <w:t>numbers 0,1,2,3</w:t>
                  </w:r>
                  <w:r w:rsidR="00675B15" w:rsidRPr="00C43785">
                    <w:rPr>
                      <w:rFonts w:ascii="SassoonCRInfant" w:hAnsi="SassoonCRInfant"/>
                      <w:color w:val="ED7D31" w:themeColor="accent2"/>
                      <w:sz w:val="24"/>
                    </w:rPr>
                    <w:t xml:space="preserve"> and beyond</w:t>
                  </w:r>
                  <w:r w:rsidR="009C1B6F" w:rsidRPr="00C43785">
                    <w:rPr>
                      <w:rFonts w:ascii="SassoonCRInfant" w:hAnsi="SassoonCRInfant"/>
                      <w:color w:val="ED7D31" w:themeColor="accent2"/>
                      <w:sz w:val="24"/>
                    </w:rPr>
                    <w:t xml:space="preserve"> continued</w:t>
                  </w:r>
                  <w:r w:rsidR="00C43785" w:rsidRPr="00C43785">
                    <w:rPr>
                      <w:rFonts w:ascii="SassoonCRInfant" w:hAnsi="SassoonCRInfant"/>
                      <w:color w:val="ED7D31" w:themeColor="accent2"/>
                      <w:sz w:val="24"/>
                    </w:rPr>
                    <w:t xml:space="preserve"> – understanding the cardinal number</w:t>
                  </w:r>
                </w:p>
              </w:tc>
            </w:tr>
            <w:tr w:rsidR="00407958" w14:paraId="14DCBEFA" w14:textId="77777777" w:rsidTr="00DA4904">
              <w:tc>
                <w:tcPr>
                  <w:tcW w:w="8962" w:type="dxa"/>
                </w:tcPr>
                <w:p w14:paraId="6B978BE5" w14:textId="77777777" w:rsidR="00C43785" w:rsidRDefault="00675B15" w:rsidP="00675B15">
                  <w:pPr>
                    <w:ind w:left="1440"/>
                    <w:jc w:val="center"/>
                    <w:rPr>
                      <w:rFonts w:ascii="SassoonCRInfant" w:hAnsi="SassoonCRInfant"/>
                      <w:color w:val="7030A0"/>
                      <w:sz w:val="24"/>
                    </w:rPr>
                  </w:pPr>
                  <w:r>
                    <w:rPr>
                      <w:rFonts w:ascii="SassoonCRInfant" w:hAnsi="SassoonCRInfant"/>
                      <w:b/>
                      <w:color w:val="7030A0"/>
                      <w:sz w:val="24"/>
                    </w:rPr>
                    <w:t>Understanding the World</w:t>
                  </w:r>
                  <w:r w:rsidR="00C43785">
                    <w:rPr>
                      <w:rFonts w:ascii="SassoonCRInfant" w:hAnsi="SassoonCRInfant"/>
                      <w:b/>
                      <w:color w:val="7030A0"/>
                      <w:sz w:val="24"/>
                    </w:rPr>
                    <w:t xml:space="preserve">/ Science – </w:t>
                  </w:r>
                  <w:r w:rsidR="00C43785">
                    <w:rPr>
                      <w:rFonts w:ascii="SassoonCRInfant" w:hAnsi="SassoonCRInfant"/>
                      <w:color w:val="7030A0"/>
                      <w:sz w:val="24"/>
                    </w:rPr>
                    <w:t>The Human body</w:t>
                  </w:r>
                </w:p>
                <w:p w14:paraId="20DB3714" w14:textId="22C78D60" w:rsidR="00407958" w:rsidRPr="00C43785" w:rsidRDefault="00675B15" w:rsidP="00C43785">
                  <w:pPr>
                    <w:ind w:left="1440"/>
                    <w:jc w:val="center"/>
                    <w:rPr>
                      <w:rFonts w:ascii="SassoonCRInfant" w:hAnsi="SassoonCRInfant"/>
                      <w:b/>
                      <w:color w:val="7030A0"/>
                      <w:sz w:val="24"/>
                    </w:rPr>
                  </w:pPr>
                  <w:r>
                    <w:rPr>
                      <w:rFonts w:ascii="SassoonCRInfant" w:hAnsi="SassoonCRInfant"/>
                      <w:b/>
                      <w:color w:val="7030A0"/>
                      <w:sz w:val="24"/>
                    </w:rPr>
                    <w:t xml:space="preserve"> R.E. – </w:t>
                  </w:r>
                  <w:r w:rsidR="00C43785" w:rsidRPr="00C43785">
                    <w:rPr>
                      <w:rFonts w:ascii="SassoonCRInfant" w:hAnsi="SassoonCRInfant"/>
                      <w:color w:val="7030A0"/>
                      <w:sz w:val="24"/>
                    </w:rPr>
                    <w:t>How do Christians show thanks</w:t>
                  </w:r>
                </w:p>
              </w:tc>
            </w:tr>
            <w:tr w:rsidR="00C43785" w14:paraId="0D635FE9" w14:textId="77777777" w:rsidTr="00DA4904">
              <w:tc>
                <w:tcPr>
                  <w:tcW w:w="8962" w:type="dxa"/>
                </w:tcPr>
                <w:p w14:paraId="739745F3" w14:textId="76E6FC7A" w:rsidR="00C43785" w:rsidRPr="00C43785" w:rsidRDefault="00C43785" w:rsidP="00C43785">
                  <w:pPr>
                    <w:jc w:val="center"/>
                    <w:rPr>
                      <w:rFonts w:ascii="SassoonCRInfant" w:hAnsi="SassoonCRInfant"/>
                      <w:color w:val="006666"/>
                      <w:sz w:val="24"/>
                      <w14:textFill>
                        <w14:solidFill>
                          <w14:srgbClr w14:val="006666">
                            <w14:lumMod w14:val="75000"/>
                          </w14:srgbClr>
                        </w14:solidFill>
                      </w14:textFill>
                    </w:rPr>
                  </w:pPr>
                  <w:r w:rsidRPr="00FF4C91">
                    <w:rPr>
                      <w:rFonts w:ascii="SassoonCRInfant" w:hAnsi="SassoonCRInfant"/>
                      <w:b/>
                      <w:color w:val="006666"/>
                      <w:sz w:val="24"/>
                      <w14:textFill>
                        <w14:solidFill>
                          <w14:srgbClr w14:val="006666">
                            <w14:lumMod w14:val="75000"/>
                          </w14:srgbClr>
                        </w14:solidFill>
                      </w14:textFill>
                    </w:rPr>
                    <w:t>Expressive Arts and Design</w:t>
                  </w:r>
                  <w:r>
                    <w:rPr>
                      <w:rFonts w:ascii="SassoonCRInfant" w:hAnsi="SassoonCRInfant"/>
                      <w:b/>
                      <w:color w:val="006666"/>
                      <w:sz w:val="24"/>
                      <w14:textFill>
                        <w14:solidFill>
                          <w14:srgbClr w14:val="006666">
                            <w14:lumMod w14:val="75000"/>
                          </w14:srgbClr>
                        </w14:solidFill>
                      </w14:textFill>
                    </w:rPr>
                    <w:t xml:space="preserve"> – </w:t>
                  </w:r>
                  <w:r w:rsidRPr="00C43785">
                    <w:rPr>
                      <w:rFonts w:ascii="SassoonCRInfant" w:hAnsi="SassoonCRInfant"/>
                      <w:color w:val="006666"/>
                      <w:sz w:val="24"/>
                      <w14:textFill>
                        <w14:solidFill>
                          <w14:srgbClr w14:val="006666">
                            <w14:lumMod w14:val="75000"/>
                          </w14:srgbClr>
                        </w14:solidFill>
                      </w14:textFill>
                    </w:rPr>
                    <w:t>Collage self-portrait in the style of Julian Opie</w:t>
                  </w:r>
                  <w:r>
                    <w:rPr>
                      <w:rFonts w:ascii="SassoonCRInfant" w:hAnsi="SassoonCRInfant"/>
                      <w:b/>
                      <w:color w:val="006666"/>
                      <w:sz w:val="24"/>
                      <w14:textFill>
                        <w14:solidFill>
                          <w14:srgbClr w14:val="006666">
                            <w14:lumMod w14:val="75000"/>
                          </w14:srgbClr>
                        </w14:solidFill>
                      </w14:textFill>
                    </w:rPr>
                    <w:t xml:space="preserve"> </w:t>
                  </w:r>
                  <w:r>
                    <w:rPr>
                      <w:rFonts w:ascii="SassoonCRInfant" w:hAnsi="SassoonCRInfant"/>
                      <w:color w:val="006666"/>
                      <w:sz w:val="24"/>
                      <w14:textFill>
                        <w14:solidFill>
                          <w14:srgbClr w14:val="006666">
                            <w14:lumMod w14:val="75000"/>
                          </w14:srgbClr>
                        </w14:solidFill>
                      </w14:textFill>
                    </w:rPr>
                    <w:t>continued</w:t>
                  </w:r>
                </w:p>
              </w:tc>
            </w:tr>
            <w:tr w:rsidR="00C43785" w:rsidRPr="00B01493" w14:paraId="4DA9F78E" w14:textId="77777777" w:rsidTr="00DA4904">
              <w:tc>
                <w:tcPr>
                  <w:tcW w:w="8962" w:type="dxa"/>
                </w:tcPr>
                <w:p w14:paraId="4ACCD524" w14:textId="77777777" w:rsidR="00C43785" w:rsidRDefault="00C43785" w:rsidP="00C43785">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Intro to PE Unit 2– </w:t>
                  </w:r>
                  <w:r w:rsidRPr="00B57150">
                    <w:rPr>
                      <w:rFonts w:ascii="SassoonCRInfant" w:hAnsi="SassoonCRInfant"/>
                      <w:color w:val="FFC000"/>
                      <w:sz w:val="24"/>
                    </w:rPr>
                    <w:t>Following instructions</w:t>
                  </w:r>
                  <w:r>
                    <w:rPr>
                      <w:rFonts w:ascii="SassoonCRInfant" w:hAnsi="SassoonCRInfant"/>
                      <w:color w:val="FFC000"/>
                      <w:sz w:val="24"/>
                    </w:rPr>
                    <w:t xml:space="preserve"> and learning how to stop!</w:t>
                  </w:r>
                </w:p>
                <w:p w14:paraId="38631F06" w14:textId="2F199727" w:rsidR="00C43785" w:rsidRPr="004E0DBD" w:rsidRDefault="00C43785" w:rsidP="00C43785">
                  <w:pPr>
                    <w:jc w:val="center"/>
                    <w:rPr>
                      <w:rFonts w:ascii="SassoonCRInfant" w:hAnsi="SassoonCRInfant"/>
                      <w:b/>
                      <w:color w:val="FFC000"/>
                      <w:sz w:val="24"/>
                    </w:rPr>
                  </w:pPr>
                  <w:r>
                    <w:rPr>
                      <w:rFonts w:ascii="SassoonCRInfant" w:hAnsi="SassoonCRInfant"/>
                      <w:b/>
                      <w:color w:val="FFC000"/>
                      <w:sz w:val="24"/>
                    </w:rPr>
                    <w:t xml:space="preserve">Indoor PE – Fundamentals </w:t>
                  </w:r>
                  <w:r w:rsidRPr="00B57150">
                    <w:rPr>
                      <w:rFonts w:ascii="SassoonCRInfant" w:hAnsi="SassoonCRInfant"/>
                      <w:b/>
                      <w:color w:val="FFC000"/>
                      <w:sz w:val="24"/>
                    </w:rPr>
                    <w:t xml:space="preserve">- </w:t>
                  </w:r>
                  <w:r w:rsidRPr="00344B18">
                    <w:rPr>
                      <w:rFonts w:ascii="SassoonCRInfant" w:hAnsi="SassoonCRInfant"/>
                      <w:color w:val="FFC000" w:themeColor="accent4"/>
                      <w:sz w:val="24"/>
                    </w:rPr>
                    <w:t>I can explore how my body moves differently when running at different speeds</w:t>
                  </w:r>
                </w:p>
              </w:tc>
            </w:tr>
            <w:tr w:rsidR="00C43785" w:rsidRPr="00B01493" w14:paraId="46315387" w14:textId="77777777" w:rsidTr="00DA4904">
              <w:tc>
                <w:tcPr>
                  <w:tcW w:w="8962" w:type="dxa"/>
                </w:tcPr>
                <w:p w14:paraId="0C8ADC47" w14:textId="3D2A362E" w:rsidR="00C43785" w:rsidRPr="00B01493" w:rsidRDefault="00C43785" w:rsidP="00C43785">
                  <w:pPr>
                    <w:jc w:val="center"/>
                    <w:rPr>
                      <w:rFonts w:ascii="SassoonCRInfant" w:hAnsi="SassoonCRInfant"/>
                      <w:b/>
                      <w:color w:val="FFC000"/>
                      <w:sz w:val="24"/>
                    </w:rPr>
                  </w:pPr>
                  <w:r>
                    <w:rPr>
                      <w:rFonts w:ascii="SassoonCRInfant" w:hAnsi="SassoonCRInfant"/>
                      <w:b/>
                      <w:color w:val="00B050"/>
                      <w:sz w:val="24"/>
                    </w:rPr>
                    <w:t>Story</w:t>
                  </w:r>
                  <w:r w:rsidRPr="00B01493">
                    <w:rPr>
                      <w:rFonts w:ascii="SassoonCRInfant" w:hAnsi="SassoonCRInfant"/>
                      <w:b/>
                      <w:color w:val="00B050"/>
                      <w:sz w:val="24"/>
                    </w:rPr>
                    <w:t xml:space="preserve"> focus of the week: </w:t>
                  </w:r>
                  <w:r>
                    <w:rPr>
                      <w:rFonts w:ascii="SassoonCRInfant" w:hAnsi="SassoonCRInfant"/>
                      <w:b/>
                      <w:color w:val="00B050"/>
                      <w:sz w:val="24"/>
                    </w:rPr>
                    <w:t>Non-fiction books</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B23"/>
    <w:rsid w:val="00027E10"/>
    <w:rsid w:val="00045C4D"/>
    <w:rsid w:val="00047058"/>
    <w:rsid w:val="00053AA9"/>
    <w:rsid w:val="000547D1"/>
    <w:rsid w:val="000A2421"/>
    <w:rsid w:val="000A387D"/>
    <w:rsid w:val="000B1D07"/>
    <w:rsid w:val="000C0C3B"/>
    <w:rsid w:val="000C17DD"/>
    <w:rsid w:val="000C4B7F"/>
    <w:rsid w:val="000D14A6"/>
    <w:rsid w:val="00144A47"/>
    <w:rsid w:val="001518E8"/>
    <w:rsid w:val="001848D8"/>
    <w:rsid w:val="00192E31"/>
    <w:rsid w:val="001B463B"/>
    <w:rsid w:val="001C275C"/>
    <w:rsid w:val="001D7D24"/>
    <w:rsid w:val="00236AA0"/>
    <w:rsid w:val="00240BD6"/>
    <w:rsid w:val="002535FB"/>
    <w:rsid w:val="00254BC1"/>
    <w:rsid w:val="00273908"/>
    <w:rsid w:val="00273B62"/>
    <w:rsid w:val="00281B2D"/>
    <w:rsid w:val="00281E12"/>
    <w:rsid w:val="00296E6A"/>
    <w:rsid w:val="002A094E"/>
    <w:rsid w:val="002A4E88"/>
    <w:rsid w:val="002C7D1B"/>
    <w:rsid w:val="002F15E6"/>
    <w:rsid w:val="002F53B1"/>
    <w:rsid w:val="00304F94"/>
    <w:rsid w:val="00310B5E"/>
    <w:rsid w:val="00316E38"/>
    <w:rsid w:val="00336B02"/>
    <w:rsid w:val="00355EB1"/>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40F2E"/>
    <w:rsid w:val="00571E55"/>
    <w:rsid w:val="00593BEA"/>
    <w:rsid w:val="005B452B"/>
    <w:rsid w:val="005C279B"/>
    <w:rsid w:val="005D5404"/>
    <w:rsid w:val="005E602A"/>
    <w:rsid w:val="00615E36"/>
    <w:rsid w:val="0062273D"/>
    <w:rsid w:val="006315D1"/>
    <w:rsid w:val="0063636B"/>
    <w:rsid w:val="0064202F"/>
    <w:rsid w:val="00662A57"/>
    <w:rsid w:val="00675B15"/>
    <w:rsid w:val="006B1542"/>
    <w:rsid w:val="006D6C7B"/>
    <w:rsid w:val="006E3064"/>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58C4"/>
    <w:rsid w:val="008215EE"/>
    <w:rsid w:val="008323DE"/>
    <w:rsid w:val="00845C54"/>
    <w:rsid w:val="0085058C"/>
    <w:rsid w:val="008A0827"/>
    <w:rsid w:val="008C1019"/>
    <w:rsid w:val="008C2528"/>
    <w:rsid w:val="008F405A"/>
    <w:rsid w:val="008F4EAB"/>
    <w:rsid w:val="0090021D"/>
    <w:rsid w:val="009014CC"/>
    <w:rsid w:val="009569EF"/>
    <w:rsid w:val="00971EF8"/>
    <w:rsid w:val="00976BD5"/>
    <w:rsid w:val="0098024F"/>
    <w:rsid w:val="009B6AAE"/>
    <w:rsid w:val="009C1B6F"/>
    <w:rsid w:val="009C482E"/>
    <w:rsid w:val="009D289E"/>
    <w:rsid w:val="009D3476"/>
    <w:rsid w:val="009D5FD0"/>
    <w:rsid w:val="009D7D14"/>
    <w:rsid w:val="009E713E"/>
    <w:rsid w:val="00A331A4"/>
    <w:rsid w:val="00A3599E"/>
    <w:rsid w:val="00A37C45"/>
    <w:rsid w:val="00A64906"/>
    <w:rsid w:val="00A72BAF"/>
    <w:rsid w:val="00A95397"/>
    <w:rsid w:val="00AA71C9"/>
    <w:rsid w:val="00AC06E5"/>
    <w:rsid w:val="00B009D7"/>
    <w:rsid w:val="00B00B94"/>
    <w:rsid w:val="00B1096E"/>
    <w:rsid w:val="00B1604B"/>
    <w:rsid w:val="00B31FCF"/>
    <w:rsid w:val="00B50402"/>
    <w:rsid w:val="00B520D1"/>
    <w:rsid w:val="00B6752D"/>
    <w:rsid w:val="00BB3FF9"/>
    <w:rsid w:val="00BC7F1E"/>
    <w:rsid w:val="00BD7989"/>
    <w:rsid w:val="00BE4E12"/>
    <w:rsid w:val="00C2484C"/>
    <w:rsid w:val="00C37062"/>
    <w:rsid w:val="00C43785"/>
    <w:rsid w:val="00C50D45"/>
    <w:rsid w:val="00C65A2A"/>
    <w:rsid w:val="00CC2153"/>
    <w:rsid w:val="00CF0CB4"/>
    <w:rsid w:val="00D279E3"/>
    <w:rsid w:val="00D34063"/>
    <w:rsid w:val="00D42716"/>
    <w:rsid w:val="00D8158B"/>
    <w:rsid w:val="00D951F9"/>
    <w:rsid w:val="00DC06AC"/>
    <w:rsid w:val="00E046BA"/>
    <w:rsid w:val="00E2338F"/>
    <w:rsid w:val="00E44335"/>
    <w:rsid w:val="00E60B46"/>
    <w:rsid w:val="00E70202"/>
    <w:rsid w:val="00E7776C"/>
    <w:rsid w:val="00E8240B"/>
    <w:rsid w:val="00E87AE8"/>
    <w:rsid w:val="00E90A3D"/>
    <w:rsid w:val="00EB4BAB"/>
    <w:rsid w:val="00EB6C3E"/>
    <w:rsid w:val="00F13C05"/>
    <w:rsid w:val="00F15222"/>
    <w:rsid w:val="00F17C76"/>
    <w:rsid w:val="00F26400"/>
    <w:rsid w:val="00F61270"/>
    <w:rsid w:val="00F64DA2"/>
    <w:rsid w:val="00F814E7"/>
    <w:rsid w:val="00F82E53"/>
    <w:rsid w:val="00F9286B"/>
    <w:rsid w:val="00FC038B"/>
    <w:rsid w:val="00FD1515"/>
    <w:rsid w:val="00FD169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013ED-F213-4497-AB03-0A3B2BA5C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2022-04-26T17:05:00Z</cp:lastPrinted>
  <dcterms:created xsi:type="dcterms:W3CDTF">2025-09-26T14:04:00Z</dcterms:created>
  <dcterms:modified xsi:type="dcterms:W3CDTF">2025-09-26T14:05:00Z</dcterms:modified>
</cp:coreProperties>
</file>