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2A070280" w14:textId="593FFA50" w:rsidR="0096304F" w:rsidRPr="008215EE" w:rsidRDefault="0096304F" w:rsidP="0096304F">
            <w:pPr>
              <w:jc w:val="center"/>
              <w:rPr>
                <w:rFonts w:ascii="SassoonCRInfant" w:hAnsi="SassoonCRInfant"/>
                <w:bCs/>
                <w:sz w:val="24"/>
              </w:rPr>
            </w:pPr>
            <w:r w:rsidRPr="008215EE">
              <w:rPr>
                <w:rFonts w:ascii="SassoonCRInfant" w:hAnsi="SassoonCRInfant"/>
                <w:bCs/>
                <w:sz w:val="24"/>
              </w:rPr>
              <w:t xml:space="preserve">Week </w:t>
            </w:r>
            <w:r w:rsidR="00D93E4A">
              <w:rPr>
                <w:rFonts w:ascii="SassoonCRInfant" w:hAnsi="SassoonCRInfant"/>
                <w:bCs/>
                <w:sz w:val="24"/>
              </w:rPr>
              <w:t>5</w:t>
            </w:r>
            <w:r>
              <w:rPr>
                <w:rFonts w:ascii="SassoonCRInfant" w:hAnsi="SassoonCRInfant"/>
                <w:bCs/>
                <w:sz w:val="24"/>
              </w:rPr>
              <w:t>–</w:t>
            </w:r>
            <w:r w:rsidRPr="008215EE">
              <w:rPr>
                <w:rFonts w:ascii="SassoonCRInfant" w:hAnsi="SassoonCRInfant"/>
                <w:bCs/>
                <w:sz w:val="24"/>
              </w:rPr>
              <w:t xml:space="preserve"> </w:t>
            </w:r>
            <w:r w:rsidR="00D93E4A">
              <w:rPr>
                <w:rFonts w:ascii="SassoonCRInfant" w:hAnsi="SassoonCRInfant"/>
                <w:bCs/>
                <w:sz w:val="24"/>
              </w:rPr>
              <w:t>4</w:t>
            </w:r>
            <w:r w:rsidR="00D93E4A" w:rsidRPr="00D93E4A">
              <w:rPr>
                <w:rFonts w:ascii="SassoonCRInfant" w:hAnsi="SassoonCRInfant"/>
                <w:bCs/>
                <w:sz w:val="24"/>
                <w:vertAlign w:val="superscript"/>
              </w:rPr>
              <w:t>th</w:t>
            </w:r>
            <w:r w:rsidR="00D93E4A">
              <w:rPr>
                <w:rFonts w:ascii="SassoonCRInfant" w:hAnsi="SassoonCRInfant"/>
                <w:bCs/>
                <w:sz w:val="24"/>
              </w:rPr>
              <w:t xml:space="preserve"> December 2025</w:t>
            </w:r>
          </w:p>
          <w:p w14:paraId="69F7A4F7" w14:textId="77777777" w:rsidR="0096304F" w:rsidRPr="00784111" w:rsidRDefault="0096304F" w:rsidP="0096304F">
            <w:pPr>
              <w:rPr>
                <w:rFonts w:ascii="SassoonCRInfant" w:hAnsi="SassoonCRInfant"/>
                <w:color w:val="CC0099"/>
                <w:sz w:val="24"/>
              </w:rPr>
            </w:pPr>
            <w:r w:rsidRPr="00784111">
              <w:rPr>
                <w:rFonts w:ascii="SassoonCRInfant" w:hAnsi="SassoonCRInfant"/>
                <w:color w:val="CC0099"/>
                <w:sz w:val="24"/>
              </w:rPr>
              <w:t>Dear parents,</w:t>
            </w:r>
          </w:p>
          <w:p w14:paraId="49ED390B" w14:textId="5D7D64D5" w:rsidR="0096304F" w:rsidRDefault="00D93E4A" w:rsidP="0096304F">
            <w:pPr>
              <w:jc w:val="center"/>
              <w:rPr>
                <w:rFonts w:ascii="SassoonCRInfant" w:hAnsi="SassoonCRInfant"/>
                <w:color w:val="CC0099"/>
                <w:sz w:val="24"/>
              </w:rPr>
            </w:pPr>
            <w:r>
              <w:rPr>
                <w:rFonts w:ascii="SassoonCRInfant" w:hAnsi="SassoonCRInfant"/>
                <w:color w:val="CC0099"/>
                <w:sz w:val="24"/>
              </w:rPr>
              <w:t>It is great to listen to the children talk about their sentence writing at home and how they are getting on with their individual phonics daily practice. Please continue to encourage your child to this every day, it really does make a difference.</w:t>
            </w:r>
          </w:p>
          <w:p w14:paraId="2E922522" w14:textId="31E02616" w:rsidR="00D93E4A" w:rsidRDefault="00D93E4A" w:rsidP="0096304F">
            <w:pPr>
              <w:jc w:val="center"/>
              <w:rPr>
                <w:rFonts w:ascii="SassoonCRInfant" w:hAnsi="SassoonCRInfant"/>
                <w:color w:val="CC0099"/>
                <w:sz w:val="24"/>
              </w:rPr>
            </w:pPr>
            <w:r>
              <w:rPr>
                <w:rFonts w:ascii="SassoonCRInfant" w:hAnsi="SassoonCRInfant"/>
                <w:color w:val="CC0099"/>
                <w:sz w:val="24"/>
              </w:rPr>
              <w:t xml:space="preserve">The children are doing really well with our Nativity rehearsals. Thank you to those of you who have already sent in your child’s costume. </w:t>
            </w:r>
            <w:r w:rsidR="00716382">
              <w:rPr>
                <w:rFonts w:ascii="SassoonCRInfant" w:hAnsi="SassoonCRInfant"/>
                <w:color w:val="CC0099"/>
                <w:sz w:val="24"/>
              </w:rPr>
              <w:t>Just a gentle reminder that these need to be in by Monday 8</w:t>
            </w:r>
            <w:r w:rsidR="00716382" w:rsidRPr="00716382">
              <w:rPr>
                <w:rFonts w:ascii="SassoonCRInfant" w:hAnsi="SassoonCRInfant"/>
                <w:color w:val="CC0099"/>
                <w:sz w:val="24"/>
                <w:vertAlign w:val="superscript"/>
              </w:rPr>
              <w:t>th</w:t>
            </w:r>
            <w:r w:rsidR="00716382">
              <w:rPr>
                <w:rFonts w:ascii="SassoonCRInfant" w:hAnsi="SassoonCRInfant"/>
                <w:color w:val="CC0099"/>
                <w:sz w:val="24"/>
              </w:rPr>
              <w:t xml:space="preserve"> December. Thank you for your support with this.</w:t>
            </w:r>
          </w:p>
          <w:p w14:paraId="2CB22FD1" w14:textId="77777777" w:rsidR="0096304F" w:rsidRDefault="0096304F" w:rsidP="0096304F">
            <w:pPr>
              <w:rPr>
                <w:rFonts w:ascii="SassoonCRInfant" w:hAnsi="SassoonCRInfant"/>
                <w:sz w:val="24"/>
              </w:rPr>
            </w:pPr>
          </w:p>
          <w:p w14:paraId="4AE13014" w14:textId="77777777" w:rsidR="0096304F" w:rsidRDefault="0096304F" w:rsidP="0096304F">
            <w:pPr>
              <w:rPr>
                <w:rFonts w:ascii="SassoonCRInfant" w:hAnsi="SassoonCRInfant"/>
                <w:color w:val="00B0F0"/>
                <w:sz w:val="24"/>
                <w:u w:val="single"/>
              </w:rPr>
            </w:pPr>
            <w:r w:rsidRPr="00027E10">
              <w:rPr>
                <w:rFonts w:ascii="SassoonCRInfant" w:hAnsi="SassoonCRInfant"/>
                <w:color w:val="00B0F0"/>
                <w:sz w:val="24"/>
                <w:u w:val="single"/>
              </w:rPr>
              <w:t xml:space="preserve">Phonics </w:t>
            </w:r>
          </w:p>
          <w:p w14:paraId="3BFE5039" w14:textId="4F118C3D" w:rsidR="0096304F" w:rsidRDefault="00716382" w:rsidP="0096304F">
            <w:pPr>
              <w:rPr>
                <w:rFonts w:ascii="SassoonCRInfant" w:hAnsi="SassoonCRInfant"/>
                <w:sz w:val="24"/>
              </w:rPr>
            </w:pPr>
            <w:r>
              <w:rPr>
                <w:rFonts w:ascii="SassoonCRInfant" w:hAnsi="SassoonCRInfant"/>
                <w:sz w:val="24"/>
              </w:rPr>
              <w:t>Please continue to do daily work on your child’s</w:t>
            </w:r>
            <w:r w:rsidR="0096304F">
              <w:rPr>
                <w:rFonts w:ascii="SassoonCRInfant" w:hAnsi="SassoonCRInfant"/>
                <w:sz w:val="24"/>
              </w:rPr>
              <w:t xml:space="preserve"> their individual phonics assessment. </w:t>
            </w:r>
            <w:r>
              <w:rPr>
                <w:rFonts w:ascii="SassoonCRInfant" w:hAnsi="SassoonCRInfant"/>
                <w:sz w:val="24"/>
              </w:rPr>
              <w:t>As mentioned before, this will really help with their recognition skills, fluency and confidence.</w:t>
            </w:r>
          </w:p>
          <w:p w14:paraId="26587632" w14:textId="77777777" w:rsidR="0096304F" w:rsidRPr="006D70DB" w:rsidRDefault="0096304F" w:rsidP="0096304F">
            <w:pPr>
              <w:rPr>
                <w:rFonts w:ascii="SassoonCRInfant" w:hAnsi="SassoonCRInfant"/>
                <w:sz w:val="24"/>
              </w:rPr>
            </w:pPr>
            <w:r>
              <w:rPr>
                <w:rFonts w:ascii="SassoonCRInfant" w:hAnsi="SassoonCRInfant"/>
                <w:sz w:val="24"/>
              </w:rPr>
              <w:t>Extension task: please encourage your child to practise writing each sound using the Little Wandle format to ensure accurate formation.</w:t>
            </w:r>
          </w:p>
          <w:p w14:paraId="365ECB5F" w14:textId="6DACC550" w:rsidR="00954127" w:rsidRPr="00F41A0A" w:rsidRDefault="00954127" w:rsidP="00336B02">
            <w:pPr>
              <w:rPr>
                <w:rFonts w:ascii="SassoonCRInfant" w:hAnsi="SassoonCRInfant"/>
                <w:sz w:val="2"/>
              </w:rPr>
            </w:pPr>
          </w:p>
          <w:p w14:paraId="7AA195B8" w14:textId="5A96B77F" w:rsidR="008D55B0" w:rsidRPr="00F41A0A" w:rsidRDefault="008D55B0" w:rsidP="00336B02">
            <w:pPr>
              <w:rPr>
                <w:rFonts w:ascii="SassoonCRInfant" w:hAnsi="SassoonCRInfant"/>
                <w:color w:val="00B0F0"/>
                <w:sz w:val="14"/>
                <w:u w:val="single"/>
              </w:rPr>
            </w:pPr>
          </w:p>
          <w:p w14:paraId="25DD60CC" w14:textId="64D15575" w:rsidR="00C010B8" w:rsidRDefault="00C010B8" w:rsidP="00336B02">
            <w:pPr>
              <w:rPr>
                <w:rFonts w:ascii="SassoonCRInfant" w:hAnsi="SassoonCRInfant"/>
                <w:color w:val="00B0F0"/>
                <w:sz w:val="24"/>
                <w:u w:val="single"/>
              </w:rPr>
            </w:pPr>
            <w:r w:rsidRPr="00027E10">
              <w:rPr>
                <w:rFonts w:ascii="SassoonCRInfant" w:hAnsi="SassoonCRInfant"/>
                <w:color w:val="00B0F0"/>
                <w:sz w:val="24"/>
                <w:u w:val="single"/>
              </w:rPr>
              <w:t>Phonics –</w:t>
            </w:r>
          </w:p>
          <w:p w14:paraId="0F4833EC" w14:textId="4E6FA15B" w:rsidR="00231FA1" w:rsidRDefault="00716382" w:rsidP="00336B02">
            <w:pPr>
              <w:rPr>
                <w:rFonts w:ascii="SassoonCRInfant" w:hAnsi="SassoonCRInfant"/>
                <w:sz w:val="24"/>
              </w:rPr>
            </w:pPr>
            <w:r>
              <w:rPr>
                <w:rFonts w:ascii="SassoonCRInfant" w:hAnsi="SassoonCRInfant"/>
                <w:sz w:val="24"/>
              </w:rPr>
              <w:t>As you know the children are working hard in their phonics lessons to ‘grow the code’ by learning their alternative spelling patterns. I have given all the children a new set of flashcards. Please add these into all the phoneme, digraph and trigraph cards</w:t>
            </w:r>
            <w:r w:rsidR="00481E39">
              <w:rPr>
                <w:rFonts w:ascii="SassoonCRInfant" w:hAnsi="SassoonCRInfant"/>
                <w:sz w:val="24"/>
              </w:rPr>
              <w:t xml:space="preserve"> given</w:t>
            </w:r>
            <w:r>
              <w:rPr>
                <w:rFonts w:ascii="SassoonCRInfant" w:hAnsi="SassoonCRInfant"/>
                <w:sz w:val="24"/>
              </w:rPr>
              <w:t xml:space="preserve"> to date.</w:t>
            </w:r>
            <w:r w:rsidR="00481E39">
              <w:rPr>
                <w:rFonts w:ascii="SassoonCRInfant" w:hAnsi="SassoonCRInfant"/>
                <w:sz w:val="24"/>
              </w:rPr>
              <w:t xml:space="preserve"> Being able to read and write these new sounds will help your child with their spelling when completing their sentence writing. </w:t>
            </w:r>
            <w:r>
              <w:rPr>
                <w:rFonts w:ascii="SassoonCRInfant" w:hAnsi="SassoonCRInfant"/>
                <w:sz w:val="24"/>
              </w:rPr>
              <w:t xml:space="preserve"> </w:t>
            </w:r>
            <w:r w:rsidR="00D61335">
              <w:rPr>
                <w:rFonts w:ascii="SassoonCRInfant" w:hAnsi="SassoonCRInfant"/>
                <w:sz w:val="24"/>
              </w:rPr>
              <w:t xml:space="preserve"> </w:t>
            </w:r>
          </w:p>
          <w:p w14:paraId="2154E9D5" w14:textId="6647EC1C" w:rsidR="001E69D4" w:rsidRPr="001E69D4" w:rsidRDefault="00D93E4A" w:rsidP="00336B02">
            <w:pPr>
              <w:rPr>
                <w:rFonts w:ascii="SassoonCRInfant" w:hAnsi="SassoonCRInfant"/>
                <w:b/>
                <w:color w:val="ED7D31" w:themeColor="accent2"/>
                <w:sz w:val="24"/>
                <w:u w:val="single"/>
              </w:rPr>
            </w:pPr>
            <w:r w:rsidRPr="00D93E4A">
              <w:rPr>
                <w:rFonts w:ascii="SassoonCRInfant" w:hAnsi="SassoonCRInfant"/>
                <w:b/>
                <w:color w:val="ED7D31" w:themeColor="accent2"/>
                <w:sz w:val="24"/>
                <w:u w:val="single"/>
              </w:rPr>
              <w:drawing>
                <wp:inline distT="0" distB="0" distL="0" distR="0" wp14:anchorId="286504B8" wp14:editId="5F336F63">
                  <wp:extent cx="1807535" cy="2319670"/>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20653" cy="2336505"/>
                          </a:xfrm>
                          <a:prstGeom prst="rect">
                            <a:avLst/>
                          </a:prstGeom>
                        </pic:spPr>
                      </pic:pic>
                    </a:graphicData>
                  </a:graphic>
                </wp:inline>
              </w:drawing>
            </w:r>
            <w:r>
              <w:rPr>
                <w:rFonts w:ascii="SassoonCRInfant" w:hAnsi="SassoonCRInfant"/>
                <w:b/>
                <w:color w:val="ED7D31" w:themeColor="accent2"/>
                <w:sz w:val="24"/>
                <w:u w:val="single"/>
              </w:rPr>
              <w:t xml:space="preserve">  </w:t>
            </w:r>
            <w:r w:rsidRPr="00D93E4A">
              <w:rPr>
                <w:rFonts w:ascii="SassoonCRInfant" w:hAnsi="SassoonCRInfant"/>
                <w:b/>
                <w:color w:val="ED7D31" w:themeColor="accent2"/>
                <w:sz w:val="24"/>
                <w:u w:val="single"/>
              </w:rPr>
              <w:drawing>
                <wp:inline distT="0" distB="0" distL="0" distR="0" wp14:anchorId="7039D2A6" wp14:editId="711A4448">
                  <wp:extent cx="1605243" cy="226398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40647" cy="2313914"/>
                          </a:xfrm>
                          <a:prstGeom prst="rect">
                            <a:avLst/>
                          </a:prstGeom>
                        </pic:spPr>
                      </pic:pic>
                    </a:graphicData>
                  </a:graphic>
                </wp:inline>
              </w:drawing>
            </w: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2B8DFC26" w:rsidR="00784111"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010EFA5A" w14:textId="20B0E389" w:rsidR="00481E39" w:rsidRPr="008215EE" w:rsidRDefault="00481E39" w:rsidP="00784111">
            <w:pPr>
              <w:rPr>
                <w:rFonts w:ascii="SassoonCRInfant" w:hAnsi="SassoonCRInfant"/>
                <w:sz w:val="24"/>
              </w:rPr>
            </w:pPr>
            <w:r>
              <w:rPr>
                <w:rFonts w:ascii="SassoonCRInfant" w:hAnsi="SassoonCRInfant"/>
                <w:sz w:val="24"/>
              </w:rPr>
              <w:t xml:space="preserve">As always they will also bring home a sharing book that can be read to them by a grown up. </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5E37A278"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760CAB6" w14:textId="774D57EB" w:rsidR="00AC513B" w:rsidRDefault="00AC513B" w:rsidP="009569EF">
            <w:pPr>
              <w:rPr>
                <w:rFonts w:ascii="SassoonCRInfant" w:hAnsi="SassoonCRInfant"/>
                <w:sz w:val="24"/>
              </w:rPr>
            </w:pPr>
          </w:p>
          <w:p w14:paraId="6D32CE3A" w14:textId="77777777" w:rsidR="00AC513B" w:rsidRDefault="00AC513B" w:rsidP="009569EF">
            <w:pPr>
              <w:rPr>
                <w:rFonts w:ascii="SassoonCRInfant" w:hAnsi="SassoonCRInfant"/>
                <w:sz w:val="24"/>
              </w:rPr>
            </w:pPr>
          </w:p>
          <w:p w14:paraId="0D117CA9" w14:textId="77777777" w:rsidR="00407958" w:rsidRDefault="00407958"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5842E6B2" w:rsidR="00407958" w:rsidRDefault="00407958" w:rsidP="00407958">
                  <w:pPr>
                    <w:jc w:val="center"/>
                    <w:rPr>
                      <w:rFonts w:ascii="SassoonCRInfant" w:hAnsi="SassoonCRInfant"/>
                      <w:b/>
                      <w:sz w:val="24"/>
                    </w:rPr>
                  </w:pPr>
                  <w:r>
                    <w:rPr>
                      <w:rFonts w:ascii="SassoonCRInfant" w:hAnsi="SassoonCRInfant"/>
                      <w:b/>
                      <w:sz w:val="24"/>
                    </w:rPr>
                    <w:t>Next week in class will</w:t>
                  </w:r>
                  <w:r w:rsidR="00AC513B">
                    <w:rPr>
                      <w:rFonts w:ascii="SassoonCRInfant" w:hAnsi="SassoonCRInfant"/>
                      <w:b/>
                      <w:sz w:val="24"/>
                    </w:rPr>
                    <w:t xml:space="preserve"> be</w:t>
                  </w:r>
                  <w:r>
                    <w:rPr>
                      <w:rFonts w:ascii="SassoonCRInfant" w:hAnsi="SassoonCRInfant"/>
                      <w:b/>
                      <w:sz w:val="24"/>
                    </w:rPr>
                    <w:t xml:space="preserve"> </w:t>
                  </w:r>
                </w:p>
              </w:tc>
            </w:tr>
            <w:tr w:rsidR="00407958" w14:paraId="46CB0AAF" w14:textId="77777777" w:rsidTr="00BA0ED7">
              <w:trPr>
                <w:trHeight w:val="60"/>
              </w:trPr>
              <w:tc>
                <w:tcPr>
                  <w:tcW w:w="8962" w:type="dxa"/>
                </w:tcPr>
                <w:p w14:paraId="45900C5A" w14:textId="4075723D"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5E02D7">
                    <w:rPr>
                      <w:rFonts w:ascii="SassoonCRInfant" w:hAnsi="SassoonCRInfant"/>
                      <w:color w:val="00B0F0"/>
                      <w:sz w:val="24"/>
                    </w:rPr>
                    <w:t>decoding, prosody and comprehension</w:t>
                  </w:r>
                </w:p>
                <w:p w14:paraId="7C1DD8F8" w14:textId="03B768B8"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AC513B">
                    <w:rPr>
                      <w:rFonts w:ascii="SassoonCRInfant" w:hAnsi="SassoonCRInfant"/>
                      <w:color w:val="00B0F0"/>
                      <w:sz w:val="24"/>
                    </w:rPr>
                    <w:t>a</w:t>
                  </w:r>
                  <w:r w:rsidR="005E02D7">
                    <w:rPr>
                      <w:rFonts w:ascii="SassoonCRInfant" w:hAnsi="SassoonCRInfant"/>
                      <w:color w:val="00B0F0"/>
                      <w:sz w:val="24"/>
                    </w:rPr>
                    <w:t xml:space="preserve">lternative </w:t>
                  </w:r>
                  <w:r w:rsidR="00BA0ED7">
                    <w:rPr>
                      <w:rFonts w:ascii="SassoonCRInfant" w:hAnsi="SassoonCRInfant"/>
                      <w:color w:val="00B0F0"/>
                      <w:sz w:val="24"/>
                    </w:rPr>
                    <w:t>spelling patterns</w:t>
                  </w:r>
                </w:p>
                <w:p w14:paraId="4236AE57" w14:textId="711F6653" w:rsidR="00675B15" w:rsidRPr="00BA0ED7" w:rsidRDefault="00407958" w:rsidP="00BA0ED7">
                  <w:pPr>
                    <w:jc w:val="center"/>
                    <w:rPr>
                      <w:rFonts w:ascii="SassoonCRInfant" w:hAnsi="SassoonCRInfant"/>
                      <w:b/>
                      <w:color w:val="00B0F0"/>
                      <w:sz w:val="24"/>
                    </w:rPr>
                  </w:pPr>
                  <w:r>
                    <w:rPr>
                      <w:rFonts w:ascii="SassoonCRInfant" w:hAnsi="SassoonCRInfant"/>
                      <w:b/>
                      <w:color w:val="00B0F0"/>
                      <w:sz w:val="24"/>
                    </w:rPr>
                    <w:t xml:space="preserve">Writing – </w:t>
                  </w:r>
                  <w:r w:rsidR="00BA0ED7">
                    <w:rPr>
                      <w:rFonts w:ascii="SassoonCRInfant" w:hAnsi="SassoonCRInfant"/>
                      <w:color w:val="00B0F0"/>
                      <w:sz w:val="24"/>
                    </w:rPr>
                    <w:t>diary writing/ cross curricular topic writing</w:t>
                  </w:r>
                  <w:r w:rsidR="00481E39">
                    <w:rPr>
                      <w:rFonts w:ascii="SassoonCRInfant" w:hAnsi="SassoonCRInfant"/>
                      <w:color w:val="00B0F0"/>
                      <w:sz w:val="24"/>
                    </w:rPr>
                    <w:t xml:space="preserve"> (RE )</w:t>
                  </w:r>
                </w:p>
              </w:tc>
            </w:tr>
            <w:tr w:rsidR="00407958" w14:paraId="2B4212E2" w14:textId="77777777" w:rsidTr="00DA4904">
              <w:tc>
                <w:tcPr>
                  <w:tcW w:w="8962" w:type="dxa"/>
                </w:tcPr>
                <w:p w14:paraId="36F334EC" w14:textId="66F9663D" w:rsidR="004E0DBD" w:rsidRPr="00AC513B" w:rsidRDefault="00AC513B" w:rsidP="00B0621D">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sidR="00481E39">
                    <w:rPr>
                      <w:rFonts w:ascii="SassoonCRInfant" w:hAnsi="SassoonCRInfant"/>
                      <w:color w:val="ED7D31" w:themeColor="accent2"/>
                      <w:sz w:val="24"/>
                    </w:rPr>
                    <w:t>number bonds continued</w:t>
                  </w:r>
                  <w:r w:rsidR="00D36480">
                    <w:rPr>
                      <w:rFonts w:ascii="SassoonCRInfant" w:hAnsi="SassoonCRInfant"/>
                      <w:color w:val="ED7D31" w:themeColor="accent2"/>
                      <w:sz w:val="24"/>
                    </w:rPr>
                    <w:t xml:space="preserve"> </w:t>
                  </w:r>
                </w:p>
              </w:tc>
            </w:tr>
            <w:tr w:rsidR="00B33C86" w14:paraId="14DCBEFA" w14:textId="77777777" w:rsidTr="00DA4904">
              <w:tc>
                <w:tcPr>
                  <w:tcW w:w="8962" w:type="dxa"/>
                </w:tcPr>
                <w:p w14:paraId="0CAD8363" w14:textId="55E2FB29" w:rsidR="00481E39" w:rsidRDefault="00B33C86" w:rsidP="00481E39">
                  <w:pPr>
                    <w:jc w:val="center"/>
                    <w:rPr>
                      <w:rFonts w:ascii="SassoonCRInfant" w:hAnsi="SassoonCRInfant"/>
                      <w:b/>
                      <w:color w:val="7030A0"/>
                      <w:sz w:val="24"/>
                    </w:rPr>
                  </w:pPr>
                  <w:r>
                    <w:rPr>
                      <w:rFonts w:ascii="SassoonCRInfant" w:hAnsi="SassoonCRInfant"/>
                      <w:b/>
                      <w:color w:val="7030A0"/>
                      <w:sz w:val="24"/>
                    </w:rPr>
                    <w:t>Understanding the World R.E. –</w:t>
                  </w:r>
                </w:p>
                <w:p w14:paraId="40BD77DD" w14:textId="66314EEB" w:rsidR="00B33C86" w:rsidRDefault="00FD1A0B" w:rsidP="00481E39">
                  <w:pPr>
                    <w:jc w:val="center"/>
                    <w:rPr>
                      <w:rFonts w:ascii="SassoonCRInfant" w:hAnsi="SassoonCRInfant"/>
                      <w:b/>
                      <w:color w:val="7030A0"/>
                      <w:sz w:val="24"/>
                    </w:rPr>
                  </w:pPr>
                  <w:r>
                    <w:rPr>
                      <w:rFonts w:ascii="SassoonCRInfant" w:hAnsi="SassoonCRInfant"/>
                      <w:b/>
                      <w:color w:val="7030A0"/>
                      <w:sz w:val="24"/>
                    </w:rPr>
                    <w:t xml:space="preserve">The </w:t>
                  </w:r>
                  <w:r w:rsidR="00F41A0A">
                    <w:rPr>
                      <w:rFonts w:ascii="SassoonCRInfant" w:hAnsi="SassoonCRInfant"/>
                      <w:b/>
                      <w:color w:val="7030A0"/>
                      <w:sz w:val="24"/>
                    </w:rPr>
                    <w:t>Christmas Story</w:t>
                  </w:r>
                  <w:r w:rsidR="00AC513B">
                    <w:rPr>
                      <w:rFonts w:ascii="SassoonCRInfant" w:hAnsi="SassoonCRInfant"/>
                      <w:b/>
                      <w:color w:val="7030A0"/>
                      <w:sz w:val="24"/>
                    </w:rPr>
                    <w:t xml:space="preserve"> – </w:t>
                  </w:r>
                  <w:r w:rsidR="00481E39">
                    <w:rPr>
                      <w:rFonts w:ascii="SassoonCRInfant" w:hAnsi="SassoonCRInfant"/>
                      <w:b/>
                      <w:color w:val="7030A0"/>
                      <w:sz w:val="24"/>
                    </w:rPr>
                    <w:t>‘</w:t>
                  </w:r>
                  <w:r w:rsidR="00481E39" w:rsidRPr="00481E39">
                    <w:rPr>
                      <w:rFonts w:ascii="SassoonCRInfant" w:hAnsi="SassoonCRInfant"/>
                      <w:color w:val="7030A0"/>
                      <w:sz w:val="24"/>
                    </w:rPr>
                    <w:t>Oh come let us adore him’</w:t>
                  </w:r>
                </w:p>
                <w:p w14:paraId="20DB3714" w14:textId="5AC50868" w:rsidR="00BA0ED7" w:rsidRPr="0069057F" w:rsidRDefault="00BA0ED7" w:rsidP="00BA0ED7">
                  <w:pPr>
                    <w:jc w:val="center"/>
                    <w:rPr>
                      <w:rFonts w:ascii="SassoonCRInfant" w:hAnsi="SassoonCRInfant"/>
                      <w:color w:val="7030A0"/>
                      <w:sz w:val="24"/>
                      <w:szCs w:val="24"/>
                    </w:rPr>
                  </w:pPr>
                  <w:r>
                    <w:rPr>
                      <w:rFonts w:ascii="SassoonCRInfant" w:hAnsi="SassoonCRInfant"/>
                      <w:color w:val="7030A0"/>
                      <w:sz w:val="24"/>
                      <w:szCs w:val="24"/>
                    </w:rPr>
                    <w:t>Nativity Rehearsal</w:t>
                  </w:r>
                </w:p>
              </w:tc>
            </w:tr>
            <w:tr w:rsidR="00481E39" w14:paraId="2B1E23DF" w14:textId="77777777" w:rsidTr="00DA4904">
              <w:tc>
                <w:tcPr>
                  <w:tcW w:w="8962" w:type="dxa"/>
                </w:tcPr>
                <w:p w14:paraId="4CA32DBA" w14:textId="5987E4CE" w:rsidR="00481E39" w:rsidRPr="00F60E6B" w:rsidRDefault="00481E39" w:rsidP="00481E39">
                  <w:pPr>
                    <w:jc w:val="center"/>
                    <w:rPr>
                      <w:rFonts w:ascii="SassoonCRInfant" w:hAnsi="SassoonCRInfant"/>
                      <w:b/>
                      <w:color w:val="00B050"/>
                      <w:sz w:val="24"/>
                    </w:rPr>
                  </w:pPr>
                  <w:bookmarkStart w:id="0" w:name="_GoBack"/>
                  <w:r w:rsidRPr="00F60E6B">
                    <w:rPr>
                      <w:rFonts w:ascii="SassoonCRInfant" w:hAnsi="SassoonCRInfant"/>
                      <w:b/>
                      <w:color w:val="00B050"/>
                      <w:sz w:val="24"/>
                    </w:rPr>
                    <w:t xml:space="preserve">Art </w:t>
                  </w:r>
                  <w:r w:rsidR="00F60E6B" w:rsidRPr="00F60E6B">
                    <w:rPr>
                      <w:rFonts w:ascii="SassoonCRInfant" w:hAnsi="SassoonCRInfant"/>
                      <w:b/>
                      <w:color w:val="00B050"/>
                      <w:sz w:val="24"/>
                    </w:rPr>
                    <w:t>–</w:t>
                  </w:r>
                  <w:r w:rsidRPr="00F60E6B">
                    <w:rPr>
                      <w:rFonts w:ascii="SassoonCRInfant" w:hAnsi="SassoonCRInfant"/>
                      <w:b/>
                      <w:color w:val="00B050"/>
                      <w:sz w:val="24"/>
                    </w:rPr>
                    <w:t xml:space="preserve"> </w:t>
                  </w:r>
                  <w:r w:rsidR="00F60E6B" w:rsidRPr="00F60E6B">
                    <w:rPr>
                      <w:rFonts w:ascii="SassoonCRInfant" w:hAnsi="SassoonCRInfant"/>
                      <w:color w:val="00B050"/>
                      <w:sz w:val="24"/>
                    </w:rPr>
                    <w:t>Baby Jesus in the Manager – colour mixing and application using different tools</w:t>
                  </w:r>
                  <w:bookmarkEnd w:id="0"/>
                </w:p>
              </w:tc>
            </w:tr>
            <w:tr w:rsidR="00B33C86" w:rsidRPr="00B01493" w14:paraId="46315387" w14:textId="77777777" w:rsidTr="00DA4904">
              <w:tc>
                <w:tcPr>
                  <w:tcW w:w="8962" w:type="dxa"/>
                </w:tcPr>
                <w:p w14:paraId="569A9D9C" w14:textId="369600DF"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B0621D">
                    <w:rPr>
                      <w:rFonts w:ascii="SassoonCRInfant" w:hAnsi="SassoonCRInfant"/>
                      <w:b/>
                      <w:color w:val="FFC000"/>
                      <w:sz w:val="24"/>
                    </w:rPr>
                    <w:t xml:space="preserve">Games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0C8ADC47" w14:textId="1B8BA2EC"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Indoor PE – F</w:t>
                  </w:r>
                  <w:r w:rsidR="00B0621D">
                    <w:rPr>
                      <w:rFonts w:ascii="SassoonCRInfant" w:hAnsi="SassoonCRInfant"/>
                      <w:b/>
                      <w:color w:val="FFC000"/>
                      <w:sz w:val="24"/>
                    </w:rPr>
                    <w:t>itness</w:t>
                  </w:r>
                  <w:r>
                    <w:rPr>
                      <w:rFonts w:ascii="SassoonCRInfant" w:hAnsi="SassoonCRInfant"/>
                      <w:b/>
                      <w:color w:val="FFC000"/>
                      <w:sz w:val="24"/>
                    </w:rPr>
                    <w:t xml:space="preserve">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00B0621D"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00B0621D" w:rsidRPr="00941959">
                    <w:rPr>
                      <w:rFonts w:ascii="SassoonPrimaryInfant" w:eastAsia="Times New Roman" w:hAnsi="SassoonPrimaryInfant" w:cs="Arial"/>
                      <w:color w:val="263339"/>
                      <w:sz w:val="24"/>
                      <w:szCs w:val="24"/>
                      <w:lang w:eastAsia="en-GB"/>
                    </w:rPr>
                    <w:t>.</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46BE8"/>
    <w:multiLevelType w:val="hybridMultilevel"/>
    <w:tmpl w:val="7726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3075"/>
    <w:rsid w:val="00144A47"/>
    <w:rsid w:val="001518E8"/>
    <w:rsid w:val="001848D8"/>
    <w:rsid w:val="00191453"/>
    <w:rsid w:val="00192E31"/>
    <w:rsid w:val="001B463B"/>
    <w:rsid w:val="001C275C"/>
    <w:rsid w:val="001D7D24"/>
    <w:rsid w:val="001E69D4"/>
    <w:rsid w:val="001E6FDD"/>
    <w:rsid w:val="0023144F"/>
    <w:rsid w:val="00231FA1"/>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253D3"/>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81E39"/>
    <w:rsid w:val="0049321C"/>
    <w:rsid w:val="004A31D5"/>
    <w:rsid w:val="004E0DBD"/>
    <w:rsid w:val="004F7EA4"/>
    <w:rsid w:val="00540F2E"/>
    <w:rsid w:val="00560AA4"/>
    <w:rsid w:val="00571E55"/>
    <w:rsid w:val="005842D5"/>
    <w:rsid w:val="00593BEA"/>
    <w:rsid w:val="005B452B"/>
    <w:rsid w:val="005C279B"/>
    <w:rsid w:val="005D5404"/>
    <w:rsid w:val="005E02D7"/>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5596"/>
    <w:rsid w:val="006F5986"/>
    <w:rsid w:val="00701FAC"/>
    <w:rsid w:val="00704C25"/>
    <w:rsid w:val="00716382"/>
    <w:rsid w:val="00747A4C"/>
    <w:rsid w:val="00774D70"/>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6304F"/>
    <w:rsid w:val="00971EF8"/>
    <w:rsid w:val="00973357"/>
    <w:rsid w:val="00976BD5"/>
    <w:rsid w:val="0098024F"/>
    <w:rsid w:val="00984741"/>
    <w:rsid w:val="009B6AAE"/>
    <w:rsid w:val="009C1B6F"/>
    <w:rsid w:val="009C482E"/>
    <w:rsid w:val="009C7A8E"/>
    <w:rsid w:val="009D289E"/>
    <w:rsid w:val="009D3476"/>
    <w:rsid w:val="009D5FD0"/>
    <w:rsid w:val="009D7D14"/>
    <w:rsid w:val="009E713E"/>
    <w:rsid w:val="00A2580C"/>
    <w:rsid w:val="00A331A4"/>
    <w:rsid w:val="00A3599E"/>
    <w:rsid w:val="00A37C45"/>
    <w:rsid w:val="00A47335"/>
    <w:rsid w:val="00A50515"/>
    <w:rsid w:val="00A64906"/>
    <w:rsid w:val="00A72BAF"/>
    <w:rsid w:val="00A95397"/>
    <w:rsid w:val="00AA71C9"/>
    <w:rsid w:val="00AC06E5"/>
    <w:rsid w:val="00AC3C44"/>
    <w:rsid w:val="00AC513B"/>
    <w:rsid w:val="00B009D7"/>
    <w:rsid w:val="00B00B94"/>
    <w:rsid w:val="00B0621D"/>
    <w:rsid w:val="00B1096E"/>
    <w:rsid w:val="00B1604B"/>
    <w:rsid w:val="00B31FCF"/>
    <w:rsid w:val="00B33C86"/>
    <w:rsid w:val="00B50402"/>
    <w:rsid w:val="00B520D1"/>
    <w:rsid w:val="00B6752D"/>
    <w:rsid w:val="00BA0ED7"/>
    <w:rsid w:val="00BB3B11"/>
    <w:rsid w:val="00BB3FF9"/>
    <w:rsid w:val="00BC7F1E"/>
    <w:rsid w:val="00BD7989"/>
    <w:rsid w:val="00BE4E12"/>
    <w:rsid w:val="00C010B8"/>
    <w:rsid w:val="00C2484C"/>
    <w:rsid w:val="00C37062"/>
    <w:rsid w:val="00C438FE"/>
    <w:rsid w:val="00C50D45"/>
    <w:rsid w:val="00C65A2A"/>
    <w:rsid w:val="00CC2153"/>
    <w:rsid w:val="00CF0CB4"/>
    <w:rsid w:val="00D279E3"/>
    <w:rsid w:val="00D31C29"/>
    <w:rsid w:val="00D34063"/>
    <w:rsid w:val="00D36480"/>
    <w:rsid w:val="00D61335"/>
    <w:rsid w:val="00D8158B"/>
    <w:rsid w:val="00D90E78"/>
    <w:rsid w:val="00D93E4A"/>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41A0A"/>
    <w:rsid w:val="00F60E6B"/>
    <w:rsid w:val="00F61270"/>
    <w:rsid w:val="00F64DA2"/>
    <w:rsid w:val="00F814E7"/>
    <w:rsid w:val="00F82E53"/>
    <w:rsid w:val="00F9286B"/>
    <w:rsid w:val="00FC038B"/>
    <w:rsid w:val="00FD1515"/>
    <w:rsid w:val="00FD169B"/>
    <w:rsid w:val="00FD1A0B"/>
    <w:rsid w:val="00FD5B21"/>
    <w:rsid w:val="00FE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A8581-17AE-4CB0-86EA-192079000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2025-11-28T14:05:00Z</cp:lastPrinted>
  <dcterms:created xsi:type="dcterms:W3CDTF">2025-11-28T13:48:00Z</dcterms:created>
  <dcterms:modified xsi:type="dcterms:W3CDTF">2025-11-28T14:32:00Z</dcterms:modified>
</cp:coreProperties>
</file>