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PlainTable1"/>
        <w:tblW w:w="0" w:type="auto"/>
        <w:tblLook w:val="04A0" w:firstRow="1" w:lastRow="0" w:firstColumn="1" w:lastColumn="0" w:noHBand="0" w:noVBand="1"/>
      </w:tblPr>
      <w:tblGrid>
        <w:gridCol w:w="1878"/>
        <w:gridCol w:w="1986"/>
        <w:gridCol w:w="1928"/>
        <w:gridCol w:w="1965"/>
        <w:gridCol w:w="11"/>
        <w:gridCol w:w="1962"/>
        <w:gridCol w:w="1349"/>
        <w:gridCol w:w="1256"/>
        <w:gridCol w:w="1338"/>
        <w:gridCol w:w="1715"/>
      </w:tblGrid>
      <w:tr w:rsidR="001B7356" w14:paraId="466AB8E9" w14:textId="77777777" w:rsidTr="00457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14:paraId="1375CA0E" w14:textId="77777777" w:rsidR="006D02DB" w:rsidRDefault="006D02DB">
            <w:r>
              <w:t>CLASS</w:t>
            </w:r>
          </w:p>
        </w:tc>
        <w:tc>
          <w:tcPr>
            <w:tcW w:w="1986" w:type="dxa"/>
          </w:tcPr>
          <w:p w14:paraId="28D5403F" w14:textId="77777777" w:rsidR="006D02DB" w:rsidRDefault="006D02DB">
            <w:pPr>
              <w:cnfStyle w:val="100000000000" w:firstRow="1" w:lastRow="0" w:firstColumn="0" w:lastColumn="0" w:oddVBand="0" w:evenVBand="0" w:oddHBand="0" w:evenHBand="0" w:firstRowFirstColumn="0" w:firstRowLastColumn="0" w:lastRowFirstColumn="0" w:lastRowLastColumn="0"/>
            </w:pPr>
            <w:r>
              <w:t>AUTUMN 1</w:t>
            </w:r>
          </w:p>
        </w:tc>
        <w:tc>
          <w:tcPr>
            <w:tcW w:w="1928" w:type="dxa"/>
          </w:tcPr>
          <w:p w14:paraId="180E7D77" w14:textId="77777777" w:rsidR="006D02DB" w:rsidRDefault="006D02DB">
            <w:pPr>
              <w:cnfStyle w:val="100000000000" w:firstRow="1" w:lastRow="0" w:firstColumn="0" w:lastColumn="0" w:oddVBand="0" w:evenVBand="0" w:oddHBand="0" w:evenHBand="0" w:firstRowFirstColumn="0" w:firstRowLastColumn="0" w:lastRowFirstColumn="0" w:lastRowLastColumn="0"/>
            </w:pPr>
            <w:r>
              <w:t>AUTUMN 2</w:t>
            </w:r>
          </w:p>
        </w:tc>
        <w:tc>
          <w:tcPr>
            <w:tcW w:w="1976" w:type="dxa"/>
            <w:gridSpan w:val="2"/>
          </w:tcPr>
          <w:p w14:paraId="7EF00A21" w14:textId="77777777" w:rsidR="006D02DB" w:rsidRDefault="006D02DB">
            <w:pPr>
              <w:cnfStyle w:val="100000000000" w:firstRow="1" w:lastRow="0" w:firstColumn="0" w:lastColumn="0" w:oddVBand="0" w:evenVBand="0" w:oddHBand="0" w:evenHBand="0" w:firstRowFirstColumn="0" w:firstRowLastColumn="0" w:lastRowFirstColumn="0" w:lastRowLastColumn="0"/>
            </w:pPr>
            <w:r>
              <w:t>SPRING 1</w:t>
            </w:r>
          </w:p>
        </w:tc>
        <w:tc>
          <w:tcPr>
            <w:tcW w:w="1962" w:type="dxa"/>
          </w:tcPr>
          <w:p w14:paraId="59C19444" w14:textId="77777777" w:rsidR="006D02DB" w:rsidRDefault="006D02DB">
            <w:pPr>
              <w:cnfStyle w:val="100000000000" w:firstRow="1" w:lastRow="0" w:firstColumn="0" w:lastColumn="0" w:oddVBand="0" w:evenVBand="0" w:oddHBand="0" w:evenHBand="0" w:firstRowFirstColumn="0" w:firstRowLastColumn="0" w:lastRowFirstColumn="0" w:lastRowLastColumn="0"/>
            </w:pPr>
            <w:r>
              <w:t>SPRING 2</w:t>
            </w:r>
          </w:p>
        </w:tc>
        <w:tc>
          <w:tcPr>
            <w:tcW w:w="2605" w:type="dxa"/>
            <w:gridSpan w:val="2"/>
          </w:tcPr>
          <w:p w14:paraId="7261CD57" w14:textId="77777777" w:rsidR="006D02DB" w:rsidRDefault="006D02DB">
            <w:pPr>
              <w:cnfStyle w:val="100000000000" w:firstRow="1" w:lastRow="0" w:firstColumn="0" w:lastColumn="0" w:oddVBand="0" w:evenVBand="0" w:oddHBand="0" w:evenHBand="0" w:firstRowFirstColumn="0" w:firstRowLastColumn="0" w:lastRowFirstColumn="0" w:lastRowLastColumn="0"/>
            </w:pPr>
            <w:r>
              <w:t>SUMMER 1</w:t>
            </w:r>
          </w:p>
        </w:tc>
        <w:tc>
          <w:tcPr>
            <w:tcW w:w="3053" w:type="dxa"/>
            <w:gridSpan w:val="2"/>
          </w:tcPr>
          <w:p w14:paraId="2D0F7E3D" w14:textId="77777777" w:rsidR="006D02DB" w:rsidRDefault="006D02DB">
            <w:pPr>
              <w:cnfStyle w:val="100000000000" w:firstRow="1" w:lastRow="0" w:firstColumn="0" w:lastColumn="0" w:oddVBand="0" w:evenVBand="0" w:oddHBand="0" w:evenHBand="0" w:firstRowFirstColumn="0" w:firstRowLastColumn="0" w:lastRowFirstColumn="0" w:lastRowLastColumn="0"/>
            </w:pPr>
            <w:r>
              <w:t>SUMMER 2</w:t>
            </w:r>
          </w:p>
        </w:tc>
      </w:tr>
      <w:tr w:rsidR="00457C9C" w14:paraId="258DD251" w14:textId="77777777" w:rsidTr="00871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14:paraId="074498D1" w14:textId="77777777" w:rsidR="00457C9C" w:rsidRDefault="00457C9C">
            <w:r>
              <w:t>TIGER</w:t>
            </w:r>
          </w:p>
        </w:tc>
        <w:tc>
          <w:tcPr>
            <w:tcW w:w="1986" w:type="dxa"/>
          </w:tcPr>
          <w:p w14:paraId="2E1DFE84" w14:textId="0369C701" w:rsidR="00457C9C" w:rsidRPr="00B14C80" w:rsidRDefault="00457C9C" w:rsidP="00B14C80">
            <w:pPr>
              <w:cnfStyle w:val="000000100000" w:firstRow="0" w:lastRow="0" w:firstColumn="0" w:lastColumn="0" w:oddVBand="0" w:evenVBand="0" w:oddHBand="1" w:evenHBand="0" w:firstRowFirstColumn="0" w:firstRowLastColumn="0" w:lastRowFirstColumn="0" w:lastRowLastColumn="0"/>
              <w:rPr>
                <w:b/>
              </w:rPr>
            </w:pPr>
            <w:r w:rsidRPr="00B14C80">
              <w:rPr>
                <w:b/>
              </w:rPr>
              <w:t>THE SKELETON AND ANIMALS:</w:t>
            </w:r>
          </w:p>
          <w:tbl>
            <w:tblPr>
              <w:tblW w:w="0" w:type="auto"/>
              <w:tblBorders>
                <w:top w:val="nil"/>
                <w:left w:val="nil"/>
                <w:bottom w:val="nil"/>
                <w:right w:val="nil"/>
              </w:tblBorders>
              <w:tblLook w:val="0000" w:firstRow="0" w:lastRow="0" w:firstColumn="0" w:lastColumn="0" w:noHBand="0" w:noVBand="0"/>
            </w:tblPr>
            <w:tblGrid>
              <w:gridCol w:w="1770"/>
            </w:tblGrid>
            <w:tr w:rsidR="00457C9C" w:rsidRPr="00B14C80" w14:paraId="3C242B61" w14:textId="77777777">
              <w:trPr>
                <w:trHeight w:val="1989"/>
              </w:trPr>
              <w:tc>
                <w:tcPr>
                  <w:tcW w:w="0" w:type="auto"/>
                </w:tcPr>
                <w:p w14:paraId="271889C9" w14:textId="77777777" w:rsidR="00457C9C" w:rsidRPr="00B14C80" w:rsidRDefault="00457C9C" w:rsidP="00B14C80">
                  <w:pPr>
                    <w:autoSpaceDE w:val="0"/>
                    <w:autoSpaceDN w:val="0"/>
                    <w:adjustRightInd w:val="0"/>
                    <w:spacing w:after="0" w:line="240" w:lineRule="auto"/>
                    <w:rPr>
                      <w:rFonts w:ascii="Arial" w:hAnsi="Arial" w:cs="Arial"/>
                      <w:color w:val="000000"/>
                    </w:rPr>
                  </w:pPr>
                  <w:r w:rsidRPr="00B14C80">
                    <w:rPr>
                      <w:rFonts w:ascii="Arial" w:hAnsi="Arial" w:cs="Arial"/>
                      <w:color w:val="000000"/>
                    </w:rPr>
                    <w:t xml:space="preserve">• </w:t>
                  </w:r>
                  <w:r w:rsidRPr="00B14C80">
                    <w:rPr>
                      <w:rFonts w:ascii="Calibri" w:hAnsi="Calibri" w:cs="Calibri"/>
                      <w:color w:val="000000"/>
                    </w:rPr>
                    <w:t xml:space="preserve">Describe and compare the structure of a variety of animals (birds, fish, amphibians, reptiles, mammals and invertebrates, and including pets). </w:t>
                  </w:r>
                </w:p>
                <w:p w14:paraId="736AB277" w14:textId="19661849" w:rsidR="00457C9C" w:rsidRPr="00B14C80" w:rsidRDefault="00457C9C" w:rsidP="00B14C80">
                  <w:pPr>
                    <w:autoSpaceDE w:val="0"/>
                    <w:autoSpaceDN w:val="0"/>
                    <w:adjustRightInd w:val="0"/>
                    <w:spacing w:after="0" w:line="240" w:lineRule="auto"/>
                    <w:rPr>
                      <w:rFonts w:ascii="Arial" w:hAnsi="Arial" w:cs="Arial"/>
                      <w:color w:val="000000"/>
                    </w:rPr>
                  </w:pPr>
                  <w:r w:rsidRPr="00B14C80">
                    <w:rPr>
                      <w:rFonts w:ascii="Arial" w:hAnsi="Arial" w:cs="Arial"/>
                      <w:color w:val="000000"/>
                    </w:rPr>
                    <w:t xml:space="preserve">• </w:t>
                  </w:r>
                  <w:r w:rsidRPr="00B14C80">
                    <w:rPr>
                      <w:rFonts w:ascii="Calibri" w:hAnsi="Calibri" w:cs="Calibri"/>
                      <w:color w:val="000000"/>
                    </w:rPr>
                    <w:t>Identify, name, draw and label the basic parts of the human body and say which part of the body is associated with each sense</w:t>
                  </w:r>
                  <w:r>
                    <w:rPr>
                      <w:rFonts w:ascii="Calibri" w:hAnsi="Calibri" w:cs="Calibri"/>
                      <w:color w:val="000000"/>
                    </w:rPr>
                    <w:t xml:space="preserve"> Linked to topic: This is me.</w:t>
                  </w:r>
                </w:p>
                <w:p w14:paraId="5F4D8640" w14:textId="77777777" w:rsidR="00457C9C" w:rsidRPr="00B14C80" w:rsidRDefault="00457C9C" w:rsidP="00B14C80">
                  <w:pPr>
                    <w:autoSpaceDE w:val="0"/>
                    <w:autoSpaceDN w:val="0"/>
                    <w:adjustRightInd w:val="0"/>
                    <w:spacing w:after="0" w:line="240" w:lineRule="auto"/>
                    <w:rPr>
                      <w:rFonts w:ascii="Arial" w:hAnsi="Arial" w:cs="Arial"/>
                      <w:color w:val="000000"/>
                    </w:rPr>
                  </w:pPr>
                </w:p>
              </w:tc>
            </w:tr>
          </w:tbl>
          <w:p w14:paraId="4344B197" w14:textId="4C29975C" w:rsidR="00457C9C" w:rsidRDefault="00457C9C">
            <w:pPr>
              <w:cnfStyle w:val="000000100000" w:firstRow="0" w:lastRow="0" w:firstColumn="0" w:lastColumn="0" w:oddVBand="0" w:evenVBand="0" w:oddHBand="1" w:evenHBand="0" w:firstRowFirstColumn="0" w:firstRowLastColumn="0" w:lastRowFirstColumn="0" w:lastRowLastColumn="0"/>
            </w:pPr>
          </w:p>
        </w:tc>
        <w:tc>
          <w:tcPr>
            <w:tcW w:w="1928" w:type="dxa"/>
          </w:tcPr>
          <w:p w14:paraId="57D0358E" w14:textId="1CCAD37A" w:rsidR="00457C9C" w:rsidRPr="00B14C80" w:rsidRDefault="00457C9C" w:rsidP="00B14C80">
            <w:pPr>
              <w:cnfStyle w:val="000000100000" w:firstRow="0" w:lastRow="0" w:firstColumn="0" w:lastColumn="0" w:oddVBand="0" w:evenVBand="0" w:oddHBand="1" w:evenHBand="0" w:firstRowFirstColumn="0" w:firstRowLastColumn="0" w:lastRowFirstColumn="0" w:lastRowLastColumn="0"/>
              <w:rPr>
                <w:b/>
              </w:rPr>
            </w:pPr>
            <w:r>
              <w:rPr>
                <w:b/>
              </w:rPr>
              <w:t>SEASON CHANGE:</w:t>
            </w:r>
          </w:p>
          <w:tbl>
            <w:tblPr>
              <w:tblW w:w="0" w:type="auto"/>
              <w:tblBorders>
                <w:top w:val="nil"/>
                <w:left w:val="nil"/>
                <w:bottom w:val="nil"/>
                <w:right w:val="nil"/>
              </w:tblBorders>
              <w:tblLook w:val="0000" w:firstRow="0" w:lastRow="0" w:firstColumn="0" w:lastColumn="0" w:noHBand="0" w:noVBand="0"/>
            </w:tblPr>
            <w:tblGrid>
              <w:gridCol w:w="1712"/>
            </w:tblGrid>
            <w:tr w:rsidR="00457C9C" w:rsidRPr="00B14C80" w14:paraId="03C26886" w14:textId="77777777">
              <w:trPr>
                <w:trHeight w:val="915"/>
              </w:trPr>
              <w:tc>
                <w:tcPr>
                  <w:tcW w:w="0" w:type="auto"/>
                </w:tcPr>
                <w:p w14:paraId="3C8ADB31" w14:textId="6317A2BB" w:rsidR="00457C9C" w:rsidRPr="00B14C80" w:rsidRDefault="00457C9C" w:rsidP="00B14C80">
                  <w:pPr>
                    <w:autoSpaceDE w:val="0"/>
                    <w:autoSpaceDN w:val="0"/>
                    <w:adjustRightInd w:val="0"/>
                    <w:spacing w:after="0" w:line="240" w:lineRule="auto"/>
                    <w:rPr>
                      <w:rFonts w:ascii="Arial" w:hAnsi="Arial" w:cs="Arial"/>
                      <w:sz w:val="24"/>
                      <w:szCs w:val="24"/>
                    </w:rPr>
                  </w:pPr>
                  <w:r w:rsidRPr="00B14C80">
                    <w:rPr>
                      <w:rFonts w:ascii="Arial" w:hAnsi="Arial" w:cs="Arial"/>
                      <w:color w:val="000000"/>
                    </w:rPr>
                    <w:t xml:space="preserve">• </w:t>
                  </w:r>
                  <w:r w:rsidRPr="00B14C80">
                    <w:rPr>
                      <w:rFonts w:ascii="Calibri" w:hAnsi="Calibri" w:cs="Calibri"/>
                      <w:color w:val="000000"/>
                    </w:rPr>
                    <w:t xml:space="preserve">Observe and describe weather associated with the seasons </w:t>
                  </w:r>
                </w:p>
                <w:p w14:paraId="3607BE51" w14:textId="77777777" w:rsidR="00457C9C" w:rsidRPr="00B14C80" w:rsidRDefault="00457C9C" w:rsidP="00B14C80">
                  <w:pPr>
                    <w:autoSpaceDE w:val="0"/>
                    <w:autoSpaceDN w:val="0"/>
                    <w:adjustRightInd w:val="0"/>
                    <w:spacing w:after="0" w:line="240" w:lineRule="auto"/>
                    <w:rPr>
                      <w:rFonts w:ascii="Calibri" w:hAnsi="Calibri" w:cs="Calibri"/>
                      <w:color w:val="000000"/>
                    </w:rPr>
                  </w:pPr>
                  <w:r w:rsidRPr="00B14C80">
                    <w:rPr>
                      <w:rFonts w:ascii="Arial" w:hAnsi="Arial" w:cs="Arial"/>
                      <w:color w:val="000000"/>
                    </w:rPr>
                    <w:t xml:space="preserve">• </w:t>
                  </w:r>
                  <w:r w:rsidRPr="00B14C80">
                    <w:rPr>
                      <w:rFonts w:ascii="Calibri" w:hAnsi="Calibri" w:cs="Calibri"/>
                      <w:color w:val="000000"/>
                    </w:rPr>
                    <w:t xml:space="preserve">Observe and describe how day length varies. </w:t>
                  </w:r>
                </w:p>
                <w:p w14:paraId="621D0942" w14:textId="646B1C92" w:rsidR="00457C9C" w:rsidRDefault="00457C9C" w:rsidP="00B14C80">
                  <w:pPr>
                    <w:autoSpaceDE w:val="0"/>
                    <w:autoSpaceDN w:val="0"/>
                    <w:adjustRightInd w:val="0"/>
                    <w:spacing w:after="0" w:line="240" w:lineRule="auto"/>
                    <w:rPr>
                      <w:rFonts w:ascii="Calibri" w:hAnsi="Calibri" w:cs="Calibri"/>
                      <w:color w:val="000000"/>
                    </w:rPr>
                  </w:pPr>
                  <w:r w:rsidRPr="00B14C80">
                    <w:rPr>
                      <w:rFonts w:ascii="Arial" w:hAnsi="Arial" w:cs="Arial"/>
                      <w:color w:val="000000"/>
                    </w:rPr>
                    <w:t xml:space="preserve">• </w:t>
                  </w:r>
                  <w:r w:rsidRPr="00B14C80">
                    <w:rPr>
                      <w:rFonts w:ascii="Calibri" w:hAnsi="Calibri" w:cs="Calibri"/>
                      <w:color w:val="000000"/>
                    </w:rPr>
                    <w:t>Observe changes across the four seasons</w:t>
                  </w:r>
                  <w:r>
                    <w:rPr>
                      <w:rFonts w:ascii="Calibri" w:hAnsi="Calibri" w:cs="Calibri"/>
                      <w:color w:val="000000"/>
                    </w:rPr>
                    <w:t>.</w:t>
                  </w:r>
                </w:p>
                <w:p w14:paraId="7C33FF14" w14:textId="349286F5" w:rsidR="00457C9C" w:rsidRPr="00B14C80" w:rsidRDefault="00457C9C" w:rsidP="00B14C80">
                  <w:pPr>
                    <w:autoSpaceDE w:val="0"/>
                    <w:autoSpaceDN w:val="0"/>
                    <w:adjustRightInd w:val="0"/>
                    <w:spacing w:after="0" w:line="240" w:lineRule="auto"/>
                    <w:rPr>
                      <w:rFonts w:ascii="Calibri" w:hAnsi="Calibri" w:cs="Calibri"/>
                      <w:color w:val="000000"/>
                    </w:rPr>
                  </w:pPr>
                  <w:r>
                    <w:rPr>
                      <w:rFonts w:ascii="Calibri" w:hAnsi="Calibri" w:cs="Calibri"/>
                      <w:color w:val="000000"/>
                    </w:rPr>
                    <w:t>Linked to topic: Winter Wonderland</w:t>
                  </w:r>
                </w:p>
                <w:p w14:paraId="0EF90F08" w14:textId="77777777" w:rsidR="00457C9C" w:rsidRPr="00B14C80" w:rsidRDefault="00457C9C" w:rsidP="00B14C80">
                  <w:pPr>
                    <w:autoSpaceDE w:val="0"/>
                    <w:autoSpaceDN w:val="0"/>
                    <w:adjustRightInd w:val="0"/>
                    <w:spacing w:after="0" w:line="240" w:lineRule="auto"/>
                    <w:rPr>
                      <w:rFonts w:ascii="Calibri" w:hAnsi="Calibri" w:cs="Calibri"/>
                      <w:color w:val="000000"/>
                    </w:rPr>
                  </w:pPr>
                </w:p>
              </w:tc>
            </w:tr>
          </w:tbl>
          <w:p w14:paraId="3D5DD016" w14:textId="6710A975" w:rsidR="00457C9C" w:rsidRPr="00B14C80" w:rsidRDefault="00457C9C">
            <w:pPr>
              <w:cnfStyle w:val="000000100000" w:firstRow="0" w:lastRow="0" w:firstColumn="0" w:lastColumn="0" w:oddVBand="0" w:evenVBand="0" w:oddHBand="1" w:evenHBand="0" w:firstRowFirstColumn="0" w:firstRowLastColumn="0" w:lastRowFirstColumn="0" w:lastRowLastColumn="0"/>
              <w:rPr>
                <w:b/>
              </w:rPr>
            </w:pPr>
          </w:p>
        </w:tc>
        <w:tc>
          <w:tcPr>
            <w:tcW w:w="1965" w:type="dxa"/>
            <w:tcBorders>
              <w:right w:val="single" w:sz="4" w:space="0" w:color="auto"/>
            </w:tcBorders>
          </w:tcPr>
          <w:p w14:paraId="03CD4BD1" w14:textId="77777777" w:rsidR="00457C9C" w:rsidRDefault="00457C9C">
            <w:pPr>
              <w:cnfStyle w:val="000000100000" w:firstRow="0" w:lastRow="0" w:firstColumn="0" w:lastColumn="0" w:oddVBand="0" w:evenVBand="0" w:oddHBand="1" w:evenHBand="0" w:firstRowFirstColumn="0" w:firstRowLastColumn="0" w:lastRowFirstColumn="0" w:lastRowLastColumn="0"/>
            </w:pPr>
            <w:r w:rsidRPr="00457C9C">
              <w:rPr>
                <w:b/>
              </w:rPr>
              <w:t>Everyday Materials</w:t>
            </w:r>
            <w:r w:rsidRPr="00457C9C">
              <w:t xml:space="preserve"> </w:t>
            </w:r>
          </w:p>
          <w:p w14:paraId="53A5F50C" w14:textId="77777777" w:rsidR="00457C9C" w:rsidRDefault="00457C9C">
            <w:pPr>
              <w:cnfStyle w:val="000000100000" w:firstRow="0" w:lastRow="0" w:firstColumn="0" w:lastColumn="0" w:oddVBand="0" w:evenVBand="0" w:oddHBand="1" w:evenHBand="0" w:firstRowFirstColumn="0" w:firstRowLastColumn="0" w:lastRowFirstColumn="0" w:lastRowLastColumn="0"/>
            </w:pPr>
            <w:r>
              <w:t>• Distinguish between an object and the material from which it is made</w:t>
            </w:r>
          </w:p>
          <w:p w14:paraId="1B1C36FC" w14:textId="77777777" w:rsidR="00457C9C" w:rsidRDefault="00457C9C">
            <w:pPr>
              <w:cnfStyle w:val="000000100000" w:firstRow="0" w:lastRow="0" w:firstColumn="0" w:lastColumn="0" w:oddVBand="0" w:evenVBand="0" w:oddHBand="1" w:evenHBand="0" w:firstRowFirstColumn="0" w:firstRowLastColumn="0" w:lastRowFirstColumn="0" w:lastRowLastColumn="0"/>
            </w:pPr>
            <w:r>
              <w:t xml:space="preserve"> • Identify and name a variety of everyday materials, including wood, plastic, glass, metal, water and rock.</w:t>
            </w:r>
          </w:p>
          <w:p w14:paraId="63F4179D" w14:textId="77777777" w:rsidR="00457C9C" w:rsidRDefault="00457C9C">
            <w:pPr>
              <w:cnfStyle w:val="000000100000" w:firstRow="0" w:lastRow="0" w:firstColumn="0" w:lastColumn="0" w:oddVBand="0" w:evenVBand="0" w:oddHBand="1" w:evenHBand="0" w:firstRowFirstColumn="0" w:firstRowLastColumn="0" w:lastRowFirstColumn="0" w:lastRowLastColumn="0"/>
            </w:pPr>
            <w:r>
              <w:t xml:space="preserve"> • Describe the simple physical properties of a variety of everyday materials. </w:t>
            </w:r>
          </w:p>
          <w:p w14:paraId="3876D8D4" w14:textId="77777777" w:rsidR="00457C9C" w:rsidRDefault="00457C9C">
            <w:pPr>
              <w:cnfStyle w:val="000000100000" w:firstRow="0" w:lastRow="0" w:firstColumn="0" w:lastColumn="0" w:oddVBand="0" w:evenVBand="0" w:oddHBand="1" w:evenHBand="0" w:firstRowFirstColumn="0" w:firstRowLastColumn="0" w:lastRowFirstColumn="0" w:lastRowLastColumn="0"/>
            </w:pPr>
            <w:r>
              <w:t>• Compare and group together a variety of everyday materials on the basis of their simple physical properties.</w:t>
            </w:r>
          </w:p>
          <w:p w14:paraId="77811562" w14:textId="64AFBD7F" w:rsidR="00457C9C" w:rsidRDefault="00457C9C">
            <w:pPr>
              <w:cnfStyle w:val="000000100000" w:firstRow="0" w:lastRow="0" w:firstColumn="0" w:lastColumn="0" w:oddVBand="0" w:evenVBand="0" w:oddHBand="1" w:evenHBand="0" w:firstRowFirstColumn="0" w:firstRowLastColumn="0" w:lastRowFirstColumn="0" w:lastRowLastColumn="0"/>
            </w:pPr>
            <w:r>
              <w:t>Linked to topic: Superheroes</w:t>
            </w:r>
          </w:p>
        </w:tc>
        <w:tc>
          <w:tcPr>
            <w:tcW w:w="1973" w:type="dxa"/>
            <w:gridSpan w:val="2"/>
            <w:tcBorders>
              <w:left w:val="single" w:sz="4" w:space="0" w:color="auto"/>
            </w:tcBorders>
          </w:tcPr>
          <w:p w14:paraId="683D7646" w14:textId="77777777" w:rsidR="00457C9C" w:rsidRPr="00457C9C" w:rsidRDefault="00457C9C" w:rsidP="00457C9C">
            <w:pPr>
              <w:cnfStyle w:val="000000100000" w:firstRow="0" w:lastRow="0" w:firstColumn="0" w:lastColumn="0" w:oddVBand="0" w:evenVBand="0" w:oddHBand="1" w:evenHBand="0" w:firstRowFirstColumn="0" w:firstRowLastColumn="0" w:lastRowFirstColumn="0" w:lastRowLastColumn="0"/>
              <w:rPr>
                <w:b/>
              </w:rPr>
            </w:pPr>
            <w:r w:rsidRPr="00457C9C">
              <w:rPr>
                <w:b/>
              </w:rPr>
              <w:t xml:space="preserve">Plants and Trees </w:t>
            </w:r>
          </w:p>
          <w:p w14:paraId="18EF47DB" w14:textId="77777777" w:rsidR="00457C9C" w:rsidRDefault="00457C9C" w:rsidP="00457C9C">
            <w:pPr>
              <w:cnfStyle w:val="000000100000" w:firstRow="0" w:lastRow="0" w:firstColumn="0" w:lastColumn="0" w:oddVBand="0" w:evenVBand="0" w:oddHBand="1" w:evenHBand="0" w:firstRowFirstColumn="0" w:firstRowLastColumn="0" w:lastRowFirstColumn="0" w:lastRowLastColumn="0"/>
            </w:pPr>
            <w:r>
              <w:t>• Identify and name a variety of common plants, including garden plants, wild plants and trees, and those classified as deciduous and evergreen. • Identify and describe the basic structure of a variety of common flowering plants, including roots, stem/trunk, leaves and flowers.</w:t>
            </w:r>
          </w:p>
          <w:p w14:paraId="7C3E32EE" w14:textId="240A92DB" w:rsidR="00457C9C" w:rsidRDefault="00457C9C" w:rsidP="00457C9C">
            <w:pPr>
              <w:cnfStyle w:val="000000100000" w:firstRow="0" w:lastRow="0" w:firstColumn="0" w:lastColumn="0" w:oddVBand="0" w:evenVBand="0" w:oddHBand="1" w:evenHBand="0" w:firstRowFirstColumn="0" w:firstRowLastColumn="0" w:lastRowFirstColumn="0" w:lastRowLastColumn="0"/>
            </w:pPr>
            <w:r>
              <w:t>Linked to topic:</w:t>
            </w:r>
            <w:r>
              <w:t xml:space="preserve"> Going on Safari</w:t>
            </w:r>
          </w:p>
        </w:tc>
        <w:tc>
          <w:tcPr>
            <w:tcW w:w="5658" w:type="dxa"/>
            <w:gridSpan w:val="4"/>
          </w:tcPr>
          <w:p w14:paraId="793B9FF5" w14:textId="77777777" w:rsidR="00457C9C" w:rsidRDefault="00457C9C">
            <w:pPr>
              <w:cnfStyle w:val="000000100000" w:firstRow="0" w:lastRow="0" w:firstColumn="0" w:lastColumn="0" w:oddVBand="0" w:evenVBand="0" w:oddHBand="1" w:evenHBand="0" w:firstRowFirstColumn="0" w:firstRowLastColumn="0" w:lastRowFirstColumn="0" w:lastRowLastColumn="0"/>
            </w:pPr>
            <w:r w:rsidRPr="00457C9C">
              <w:rPr>
                <w:b/>
              </w:rPr>
              <w:t>Animals, including humans</w:t>
            </w:r>
            <w:r>
              <w:t xml:space="preserve"> </w:t>
            </w:r>
          </w:p>
          <w:p w14:paraId="2F287B8B" w14:textId="77777777" w:rsidR="00457C9C" w:rsidRDefault="00457C9C">
            <w:pPr>
              <w:cnfStyle w:val="000000100000" w:firstRow="0" w:lastRow="0" w:firstColumn="0" w:lastColumn="0" w:oddVBand="0" w:evenVBand="0" w:oddHBand="1" w:evenHBand="0" w:firstRowFirstColumn="0" w:firstRowLastColumn="0" w:lastRowFirstColumn="0" w:lastRowLastColumn="0"/>
            </w:pPr>
            <w:r>
              <w:t>• Identify and name a variety of common animals that are birds, fish, amphibians, reptiles, mammals and invertebrates.</w:t>
            </w:r>
          </w:p>
          <w:p w14:paraId="32E16A6F" w14:textId="77777777" w:rsidR="00457C9C" w:rsidRDefault="00457C9C">
            <w:pPr>
              <w:cnfStyle w:val="000000100000" w:firstRow="0" w:lastRow="0" w:firstColumn="0" w:lastColumn="0" w:oddVBand="0" w:evenVBand="0" w:oddHBand="1" w:evenHBand="0" w:firstRowFirstColumn="0" w:firstRowLastColumn="0" w:lastRowFirstColumn="0" w:lastRowLastColumn="0"/>
            </w:pPr>
            <w:r>
              <w:t xml:space="preserve"> • Identify and name a variety of common animals that are carnivores, herbivores and omnivores.</w:t>
            </w:r>
          </w:p>
          <w:p w14:paraId="5ADB2E58" w14:textId="19B5AA69" w:rsidR="00457C9C" w:rsidRDefault="00457C9C">
            <w:pPr>
              <w:cnfStyle w:val="000000100000" w:firstRow="0" w:lastRow="0" w:firstColumn="0" w:lastColumn="0" w:oddVBand="0" w:evenVBand="0" w:oddHBand="1" w:evenHBand="0" w:firstRowFirstColumn="0" w:firstRowLastColumn="0" w:lastRowFirstColumn="0" w:lastRowLastColumn="0"/>
            </w:pPr>
            <w:r>
              <w:t>Linked topic: Dinosaurs</w:t>
            </w:r>
            <w:bookmarkStart w:id="0" w:name="_GoBack"/>
            <w:bookmarkEnd w:id="0"/>
          </w:p>
        </w:tc>
      </w:tr>
      <w:tr w:rsidR="001B7356" w14:paraId="0267EE12" w14:textId="77777777" w:rsidTr="00457C9C">
        <w:tc>
          <w:tcPr>
            <w:cnfStyle w:val="001000000000" w:firstRow="0" w:lastRow="0" w:firstColumn="1" w:lastColumn="0" w:oddVBand="0" w:evenVBand="0" w:oddHBand="0" w:evenHBand="0" w:firstRowFirstColumn="0" w:firstRowLastColumn="0" w:lastRowFirstColumn="0" w:lastRowLastColumn="0"/>
            <w:tcW w:w="1878" w:type="dxa"/>
          </w:tcPr>
          <w:p w14:paraId="4CCA39ED" w14:textId="77777777" w:rsidR="006D02DB" w:rsidRDefault="006D02DB">
            <w:r>
              <w:t>RABBIT</w:t>
            </w:r>
          </w:p>
        </w:tc>
        <w:tc>
          <w:tcPr>
            <w:tcW w:w="1986" w:type="dxa"/>
          </w:tcPr>
          <w:p w14:paraId="051D2466" w14:textId="77777777" w:rsidR="006D02DB" w:rsidRPr="008362D3" w:rsidRDefault="006D02DB">
            <w:pPr>
              <w:cnfStyle w:val="000000000000" w:firstRow="0" w:lastRow="0" w:firstColumn="0" w:lastColumn="0" w:oddVBand="0" w:evenVBand="0" w:oddHBand="0" w:evenHBand="0" w:firstRowFirstColumn="0" w:firstRowLastColumn="0" w:lastRowFirstColumn="0" w:lastRowLastColumn="0"/>
              <w:rPr>
                <w:b/>
              </w:rPr>
            </w:pPr>
            <w:r w:rsidRPr="008362D3">
              <w:rPr>
                <w:b/>
              </w:rPr>
              <w:t>LIVING THINGS AND THEIR HABITATS:</w:t>
            </w:r>
          </w:p>
          <w:p w14:paraId="4A0A14BA" w14:textId="77777777" w:rsidR="006B2C5C" w:rsidRDefault="008362D3">
            <w:pPr>
              <w:cnfStyle w:val="000000000000" w:firstRow="0" w:lastRow="0" w:firstColumn="0" w:lastColumn="0" w:oddVBand="0" w:evenVBand="0" w:oddHBand="0" w:evenHBand="0" w:firstRowFirstColumn="0" w:firstRowLastColumn="0" w:lastRowFirstColumn="0" w:lastRowLastColumn="0"/>
            </w:pPr>
            <w:r>
              <w:sym w:font="Symbol" w:char="F0B7"/>
            </w:r>
            <w:r>
              <w:t xml:space="preserve"> </w:t>
            </w:r>
            <w:r w:rsidR="006B2C5C">
              <w:t xml:space="preserve">Explore and compare the differences between things that are living, dead, and things </w:t>
            </w:r>
            <w:r w:rsidR="006B2C5C">
              <w:lastRenderedPageBreak/>
              <w:t xml:space="preserve">that have never been alive </w:t>
            </w:r>
          </w:p>
          <w:p w14:paraId="7FC9FBD5" w14:textId="77777777" w:rsidR="006B2C5C" w:rsidRDefault="006B2C5C">
            <w:pPr>
              <w:cnfStyle w:val="000000000000" w:firstRow="0" w:lastRow="0" w:firstColumn="0" w:lastColumn="0" w:oddVBand="0" w:evenVBand="0" w:oddHBand="0" w:evenHBand="0" w:firstRowFirstColumn="0" w:firstRowLastColumn="0" w:lastRowFirstColumn="0" w:lastRowLastColumn="0"/>
            </w:pPr>
            <w:r>
              <w:sym w:font="Symbol" w:char="F0B7"/>
            </w:r>
            <w:r>
              <w:t xml:space="preserve"> Identify that most living things live in habitats to which they are suited and describe how different habitats provide for the basic needs of different kinds of animals and plants, and how they depend on each other. </w:t>
            </w:r>
          </w:p>
          <w:p w14:paraId="02CF1989" w14:textId="77777777" w:rsidR="006B2C5C" w:rsidRDefault="006B2C5C">
            <w:pPr>
              <w:cnfStyle w:val="000000000000" w:firstRow="0" w:lastRow="0" w:firstColumn="0" w:lastColumn="0" w:oddVBand="0" w:evenVBand="0" w:oddHBand="0" w:evenHBand="0" w:firstRowFirstColumn="0" w:firstRowLastColumn="0" w:lastRowFirstColumn="0" w:lastRowLastColumn="0"/>
            </w:pPr>
            <w:r>
              <w:sym w:font="Symbol" w:char="F0B7"/>
            </w:r>
            <w:r>
              <w:t xml:space="preserve"> Identify and name a variety of plants and animals in their habitats, including micro-habitats. </w:t>
            </w:r>
          </w:p>
          <w:p w14:paraId="5E1359AF" w14:textId="77777777" w:rsidR="006B2C5C" w:rsidRDefault="006B2C5C">
            <w:pPr>
              <w:cnfStyle w:val="000000000000" w:firstRow="0" w:lastRow="0" w:firstColumn="0" w:lastColumn="0" w:oddVBand="0" w:evenVBand="0" w:oddHBand="0" w:evenHBand="0" w:firstRowFirstColumn="0" w:firstRowLastColumn="0" w:lastRowFirstColumn="0" w:lastRowLastColumn="0"/>
            </w:pPr>
            <w:r>
              <w:sym w:font="Symbol" w:char="F0B7"/>
            </w:r>
            <w:r>
              <w:t xml:space="preserve"> Describe how animals obtain their food from plants and other animals, using the idea of a simple food chain, and identify and name different sources of food.</w:t>
            </w:r>
          </w:p>
        </w:tc>
        <w:tc>
          <w:tcPr>
            <w:tcW w:w="1928" w:type="dxa"/>
          </w:tcPr>
          <w:p w14:paraId="27648245" w14:textId="77777777" w:rsidR="006D02DB" w:rsidRPr="008362D3" w:rsidRDefault="006D02DB">
            <w:pPr>
              <w:cnfStyle w:val="000000000000" w:firstRow="0" w:lastRow="0" w:firstColumn="0" w:lastColumn="0" w:oddVBand="0" w:evenVBand="0" w:oddHBand="0" w:evenHBand="0" w:firstRowFirstColumn="0" w:firstRowLastColumn="0" w:lastRowFirstColumn="0" w:lastRowLastColumn="0"/>
              <w:rPr>
                <w:b/>
              </w:rPr>
            </w:pPr>
            <w:r w:rsidRPr="008362D3">
              <w:rPr>
                <w:b/>
              </w:rPr>
              <w:lastRenderedPageBreak/>
              <w:t>LIGHT:</w:t>
            </w:r>
          </w:p>
          <w:p w14:paraId="55E64690" w14:textId="77777777" w:rsidR="008362D3" w:rsidRDefault="008362D3">
            <w:pPr>
              <w:cnfStyle w:val="000000000000" w:firstRow="0" w:lastRow="0" w:firstColumn="0" w:lastColumn="0" w:oddVBand="0" w:evenVBand="0" w:oddHBand="0" w:evenHBand="0" w:firstRowFirstColumn="0" w:firstRowLastColumn="0" w:lastRowFirstColumn="0" w:lastRowLastColumn="0"/>
            </w:pPr>
            <w:r>
              <w:t xml:space="preserve">• Notice that light is reflected from surfaces </w:t>
            </w:r>
          </w:p>
          <w:p w14:paraId="7E2DF6AC" w14:textId="66F3F104" w:rsidR="008362D3" w:rsidRDefault="008362D3">
            <w:pPr>
              <w:cnfStyle w:val="000000000000" w:firstRow="0" w:lastRow="0" w:firstColumn="0" w:lastColumn="0" w:oddVBand="0" w:evenVBand="0" w:oddHBand="0" w:evenHBand="0" w:firstRowFirstColumn="0" w:firstRowLastColumn="0" w:lastRowFirstColumn="0" w:lastRowLastColumn="0"/>
            </w:pPr>
            <w:r>
              <w:t>• Find patterns that determine the size of shadows</w:t>
            </w:r>
            <w:r w:rsidR="00F70D4E">
              <w:t>.</w:t>
            </w:r>
          </w:p>
        </w:tc>
        <w:tc>
          <w:tcPr>
            <w:tcW w:w="1976" w:type="dxa"/>
            <w:gridSpan w:val="2"/>
          </w:tcPr>
          <w:p w14:paraId="64D2C8B6" w14:textId="77777777" w:rsidR="0081701A" w:rsidRPr="0081701A" w:rsidRDefault="0081701A" w:rsidP="0081701A">
            <w:pPr>
              <w:cnfStyle w:val="000000000000" w:firstRow="0" w:lastRow="0" w:firstColumn="0" w:lastColumn="0" w:oddVBand="0" w:evenVBand="0" w:oddHBand="0" w:evenHBand="0" w:firstRowFirstColumn="0" w:firstRowLastColumn="0" w:lastRowFirstColumn="0" w:lastRowLastColumn="0"/>
              <w:rPr>
                <w:b/>
              </w:rPr>
            </w:pPr>
            <w:r w:rsidRPr="0081701A">
              <w:rPr>
                <w:b/>
              </w:rPr>
              <w:t>USES OF EVERYDAY MATERIALS:</w:t>
            </w:r>
          </w:p>
          <w:tbl>
            <w:tblPr>
              <w:tblW w:w="0" w:type="auto"/>
              <w:tblBorders>
                <w:top w:val="nil"/>
                <w:left w:val="nil"/>
                <w:bottom w:val="nil"/>
                <w:right w:val="nil"/>
              </w:tblBorders>
              <w:tblLook w:val="0000" w:firstRow="0" w:lastRow="0" w:firstColumn="0" w:lastColumn="0" w:noHBand="0" w:noVBand="0"/>
            </w:tblPr>
            <w:tblGrid>
              <w:gridCol w:w="1760"/>
            </w:tblGrid>
            <w:tr w:rsidR="0081701A" w:rsidRPr="0081701A" w14:paraId="29A9FB47" w14:textId="77777777" w:rsidTr="0081701A">
              <w:trPr>
                <w:trHeight w:val="916"/>
              </w:trPr>
              <w:tc>
                <w:tcPr>
                  <w:tcW w:w="0" w:type="auto"/>
                </w:tcPr>
                <w:p w14:paraId="056ACDCE" w14:textId="77777777" w:rsidR="0081701A" w:rsidRPr="0081701A" w:rsidRDefault="0081701A" w:rsidP="0081701A">
                  <w:pPr>
                    <w:autoSpaceDE w:val="0"/>
                    <w:autoSpaceDN w:val="0"/>
                    <w:adjustRightInd w:val="0"/>
                    <w:spacing w:after="0" w:line="240" w:lineRule="auto"/>
                    <w:rPr>
                      <w:rFonts w:ascii="Calibri" w:hAnsi="Calibri" w:cs="Calibri"/>
                      <w:color w:val="000000"/>
                    </w:rPr>
                  </w:pPr>
                  <w:r w:rsidRPr="0081701A">
                    <w:rPr>
                      <w:rFonts w:ascii="Arial" w:hAnsi="Arial" w:cs="Arial"/>
                      <w:color w:val="000000"/>
                    </w:rPr>
                    <w:t xml:space="preserve">• </w:t>
                  </w:r>
                  <w:r w:rsidRPr="0081701A">
                    <w:rPr>
                      <w:rFonts w:ascii="Calibri" w:hAnsi="Calibri" w:cs="Calibri"/>
                      <w:color w:val="000000"/>
                    </w:rPr>
                    <w:t xml:space="preserve">Identify and compare the suitability of a variety of everyday materials, </w:t>
                  </w:r>
                  <w:r w:rsidRPr="0081701A">
                    <w:rPr>
                      <w:rFonts w:ascii="Calibri" w:hAnsi="Calibri" w:cs="Calibri"/>
                      <w:color w:val="000000"/>
                    </w:rPr>
                    <w:lastRenderedPageBreak/>
                    <w:t xml:space="preserve">including wood, metal, plastic, glass, brick, rock, paper and cardboard for particular uses. </w:t>
                  </w:r>
                </w:p>
                <w:p w14:paraId="6D660996" w14:textId="77777777" w:rsidR="0081701A" w:rsidRPr="0081701A" w:rsidRDefault="0081701A" w:rsidP="0081701A">
                  <w:pPr>
                    <w:autoSpaceDE w:val="0"/>
                    <w:autoSpaceDN w:val="0"/>
                    <w:adjustRightInd w:val="0"/>
                    <w:spacing w:after="0" w:line="240" w:lineRule="auto"/>
                    <w:rPr>
                      <w:rFonts w:ascii="Calibri" w:hAnsi="Calibri" w:cs="Calibri"/>
                      <w:color w:val="000000"/>
                    </w:rPr>
                  </w:pPr>
                  <w:r w:rsidRPr="0081701A">
                    <w:rPr>
                      <w:rFonts w:ascii="Arial" w:hAnsi="Arial" w:cs="Arial"/>
                      <w:color w:val="000000"/>
                    </w:rPr>
                    <w:t xml:space="preserve">• </w:t>
                  </w:r>
                  <w:r w:rsidRPr="0081701A">
                    <w:rPr>
                      <w:rFonts w:ascii="Calibri" w:hAnsi="Calibri" w:cs="Calibri"/>
                      <w:color w:val="000000"/>
                    </w:rPr>
                    <w:t xml:space="preserve">Find out how the shapes of solid objects made from some materials can be changed by squashing, bending, twisting and stretching. </w:t>
                  </w:r>
                </w:p>
                <w:p w14:paraId="7E8AB0B5" w14:textId="77777777" w:rsidR="0081701A" w:rsidRPr="0081701A" w:rsidRDefault="0081701A" w:rsidP="0081701A">
                  <w:pPr>
                    <w:autoSpaceDE w:val="0"/>
                    <w:autoSpaceDN w:val="0"/>
                    <w:adjustRightInd w:val="0"/>
                    <w:spacing w:after="0" w:line="240" w:lineRule="auto"/>
                    <w:rPr>
                      <w:rFonts w:ascii="Calibri" w:hAnsi="Calibri" w:cs="Calibri"/>
                      <w:color w:val="000000"/>
                    </w:rPr>
                  </w:pPr>
                </w:p>
              </w:tc>
            </w:tr>
          </w:tbl>
          <w:p w14:paraId="445D280F" w14:textId="15AB50C4" w:rsidR="0081701A" w:rsidRDefault="0081701A">
            <w:pPr>
              <w:cnfStyle w:val="000000000000" w:firstRow="0" w:lastRow="0" w:firstColumn="0" w:lastColumn="0" w:oddVBand="0" w:evenVBand="0" w:oddHBand="0" w:evenHBand="0" w:firstRowFirstColumn="0" w:firstRowLastColumn="0" w:lastRowFirstColumn="0" w:lastRowLastColumn="0"/>
            </w:pPr>
          </w:p>
        </w:tc>
        <w:tc>
          <w:tcPr>
            <w:tcW w:w="1962" w:type="dxa"/>
          </w:tcPr>
          <w:p w14:paraId="13BEE85C" w14:textId="6D1CD213" w:rsidR="00F70D4E" w:rsidRPr="00F70D4E" w:rsidRDefault="0081701A" w:rsidP="00F70D4E">
            <w:pPr>
              <w:cnfStyle w:val="000000000000" w:firstRow="0" w:lastRow="0" w:firstColumn="0" w:lastColumn="0" w:oddVBand="0" w:evenVBand="0" w:oddHBand="0" w:evenHBand="0" w:firstRowFirstColumn="0" w:firstRowLastColumn="0" w:lastRowFirstColumn="0" w:lastRowLastColumn="0"/>
              <w:rPr>
                <w:b/>
              </w:rPr>
            </w:pPr>
            <w:r w:rsidRPr="0081701A">
              <w:rPr>
                <w:b/>
              </w:rPr>
              <w:lastRenderedPageBreak/>
              <w:t>FORCES AND MAGNETS:</w:t>
            </w:r>
          </w:p>
          <w:p w14:paraId="1DE4CB58" w14:textId="77777777" w:rsid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Notice that some forces need contact between two objects, but magnetic forces can act at a distance </w:t>
            </w:r>
          </w:p>
          <w:p w14:paraId="6D59B21A" w14:textId="77777777" w:rsidR="00F70D4E" w:rsidRP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sz w:val="22"/>
                <w:szCs w:val="22"/>
              </w:rPr>
              <w:lastRenderedPageBreak/>
              <w:t xml:space="preserve">• </w:t>
            </w:r>
            <w:r>
              <w:rPr>
                <w:rFonts w:ascii="Calibri" w:hAnsi="Calibri" w:cs="Calibri"/>
                <w:sz w:val="22"/>
                <w:szCs w:val="22"/>
              </w:rPr>
              <w:t xml:space="preserve">Observe how magnets attract or repel each other and attract some materials and not </w:t>
            </w:r>
            <w:r w:rsidRPr="00F70D4E">
              <w:rPr>
                <w:rFonts w:asciiTheme="minorHAnsi" w:hAnsiTheme="minorHAnsi" w:cstheme="minorHAnsi"/>
                <w:sz w:val="22"/>
                <w:szCs w:val="22"/>
              </w:rPr>
              <w:t xml:space="preserve">others </w:t>
            </w:r>
          </w:p>
          <w:p w14:paraId="565E32BB" w14:textId="674BD8EA" w:rsidR="00F70D4E" w:rsidRP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F70D4E">
              <w:rPr>
                <w:rFonts w:asciiTheme="minorHAnsi" w:hAnsiTheme="minorHAnsi" w:cstheme="minorHAnsi"/>
                <w:sz w:val="22"/>
                <w:szCs w:val="22"/>
              </w:rPr>
              <w:t>• Compare and group together a variety of</w:t>
            </w:r>
          </w:p>
          <w:p w14:paraId="76CD1CBA" w14:textId="5CF0A6FD" w:rsidR="00F70D4E" w:rsidRP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F70D4E">
              <w:rPr>
                <w:rFonts w:asciiTheme="minorHAnsi" w:hAnsiTheme="minorHAnsi" w:cstheme="minorHAnsi"/>
                <w:sz w:val="22"/>
                <w:szCs w:val="22"/>
              </w:rPr>
              <w:t>everyday materials on the basis of whether they are attracted to a magnet, and identify some magnetic materials.</w:t>
            </w:r>
          </w:p>
          <w:p w14:paraId="35D401E2" w14:textId="77777777" w:rsidR="00F70D4E" w:rsidRP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F70D4E">
              <w:rPr>
                <w:rFonts w:asciiTheme="minorHAnsi" w:hAnsiTheme="minorHAnsi" w:cstheme="minorHAnsi"/>
                <w:sz w:val="22"/>
                <w:szCs w:val="22"/>
              </w:rPr>
              <w:t xml:space="preserve">• Describe magnets as having two poles </w:t>
            </w:r>
          </w:p>
          <w:p w14:paraId="21590DC0" w14:textId="77777777" w:rsidR="00F70D4E" w:rsidRP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F70D4E">
              <w:rPr>
                <w:rFonts w:asciiTheme="minorHAnsi" w:hAnsiTheme="minorHAnsi" w:cstheme="minorHAnsi"/>
                <w:sz w:val="22"/>
                <w:szCs w:val="22"/>
              </w:rPr>
              <w:t xml:space="preserve">• Predict whether two magnets will attract or repel each other, depending on which poles are facing </w:t>
            </w:r>
          </w:p>
          <w:p w14:paraId="2512860F" w14:textId="0D413E6C" w:rsid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44D69FCA" w14:textId="7340E530" w:rsidR="0081701A" w:rsidRDefault="0081701A">
            <w:pPr>
              <w:cnfStyle w:val="000000000000" w:firstRow="0" w:lastRow="0" w:firstColumn="0" w:lastColumn="0" w:oddVBand="0" w:evenVBand="0" w:oddHBand="0" w:evenHBand="0" w:firstRowFirstColumn="0" w:firstRowLastColumn="0" w:lastRowFirstColumn="0" w:lastRowLastColumn="0"/>
            </w:pPr>
          </w:p>
        </w:tc>
        <w:tc>
          <w:tcPr>
            <w:tcW w:w="2605" w:type="dxa"/>
            <w:gridSpan w:val="2"/>
          </w:tcPr>
          <w:p w14:paraId="63F09187" w14:textId="41E6F91F" w:rsidR="00F70D4E" w:rsidRPr="00F70D4E" w:rsidRDefault="00336D91"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F70D4E">
              <w:rPr>
                <w:rFonts w:asciiTheme="minorHAnsi" w:hAnsiTheme="minorHAnsi" w:cstheme="minorHAnsi"/>
                <w:b/>
              </w:rPr>
              <w:lastRenderedPageBreak/>
              <w:t>PLANTS:</w:t>
            </w:r>
            <w:r w:rsidR="00F70D4E" w:rsidRPr="00F70D4E">
              <w:rPr>
                <w:rFonts w:asciiTheme="minorHAnsi" w:hAnsiTheme="minorHAnsi" w:cstheme="minorHAnsi"/>
                <w:b/>
              </w:rPr>
              <w:t xml:space="preserve"> </w:t>
            </w:r>
          </w:p>
          <w:tbl>
            <w:tblPr>
              <w:tblW w:w="0" w:type="auto"/>
              <w:tblBorders>
                <w:top w:val="nil"/>
                <w:left w:val="nil"/>
                <w:bottom w:val="nil"/>
                <w:right w:val="nil"/>
              </w:tblBorders>
              <w:tblLook w:val="0000" w:firstRow="0" w:lastRow="0" w:firstColumn="0" w:lastColumn="0" w:noHBand="0" w:noVBand="0"/>
            </w:tblPr>
            <w:tblGrid>
              <w:gridCol w:w="2389"/>
            </w:tblGrid>
            <w:tr w:rsidR="00F70D4E" w:rsidRPr="00F70D4E" w14:paraId="765F5258" w14:textId="77777777">
              <w:trPr>
                <w:trHeight w:val="1184"/>
              </w:trPr>
              <w:tc>
                <w:tcPr>
                  <w:tcW w:w="0" w:type="auto"/>
                </w:tcPr>
                <w:p w14:paraId="23DFCCD5" w14:textId="77777777" w:rsidR="00F70D4E" w:rsidRPr="00F70D4E" w:rsidRDefault="00F70D4E" w:rsidP="00F70D4E">
                  <w:pPr>
                    <w:autoSpaceDE w:val="0"/>
                    <w:autoSpaceDN w:val="0"/>
                    <w:adjustRightInd w:val="0"/>
                    <w:spacing w:after="0" w:line="240" w:lineRule="auto"/>
                    <w:rPr>
                      <w:rFonts w:cstheme="minorHAnsi"/>
                      <w:color w:val="000000"/>
                    </w:rPr>
                  </w:pPr>
                  <w:r w:rsidRPr="00F70D4E">
                    <w:rPr>
                      <w:rFonts w:cstheme="minorHAnsi"/>
                      <w:color w:val="000000"/>
                    </w:rPr>
                    <w:t xml:space="preserve">• Observe and describe how seeds and bulbs grow into mature plants. </w:t>
                  </w:r>
                </w:p>
                <w:p w14:paraId="5BC1CC50" w14:textId="77777777" w:rsidR="00F70D4E" w:rsidRPr="00F70D4E" w:rsidRDefault="00F70D4E" w:rsidP="00F70D4E">
                  <w:pPr>
                    <w:autoSpaceDE w:val="0"/>
                    <w:autoSpaceDN w:val="0"/>
                    <w:adjustRightInd w:val="0"/>
                    <w:spacing w:after="0" w:line="240" w:lineRule="auto"/>
                    <w:rPr>
                      <w:rFonts w:cstheme="minorHAnsi"/>
                      <w:color w:val="000000"/>
                    </w:rPr>
                  </w:pPr>
                  <w:r w:rsidRPr="00F70D4E">
                    <w:rPr>
                      <w:rFonts w:cstheme="minorHAnsi"/>
                      <w:color w:val="000000"/>
                    </w:rPr>
                    <w:t xml:space="preserve">• Find out and describe how plants need water, light, and a suitable </w:t>
                  </w:r>
                  <w:r w:rsidRPr="00F70D4E">
                    <w:rPr>
                      <w:rFonts w:cstheme="minorHAnsi"/>
                      <w:color w:val="000000"/>
                    </w:rPr>
                    <w:lastRenderedPageBreak/>
                    <w:t xml:space="preserve">temperature to grow and stay healthy. </w:t>
                  </w:r>
                </w:p>
                <w:p w14:paraId="66C7D899" w14:textId="77777777" w:rsidR="00F70D4E" w:rsidRDefault="00F70D4E" w:rsidP="00F70D4E">
                  <w:pPr>
                    <w:pStyle w:val="Default"/>
                    <w:rPr>
                      <w:color w:val="auto"/>
                    </w:rPr>
                  </w:pPr>
                </w:p>
                <w:p w14:paraId="1BCD5C59" w14:textId="77777777" w:rsidR="00F70D4E" w:rsidRDefault="00F70D4E" w:rsidP="00F70D4E">
                  <w:pPr>
                    <w:pStyle w:val="Default"/>
                    <w:rPr>
                      <w:sz w:val="22"/>
                      <w:szCs w:val="22"/>
                    </w:rPr>
                  </w:pPr>
                  <w:r>
                    <w:rPr>
                      <w:sz w:val="22"/>
                      <w:szCs w:val="22"/>
                    </w:rPr>
                    <w:t xml:space="preserve">• </w:t>
                  </w:r>
                  <w:r>
                    <w:rPr>
                      <w:rFonts w:ascii="Calibri" w:hAnsi="Calibri" w:cs="Calibri"/>
                      <w:sz w:val="22"/>
                      <w:szCs w:val="22"/>
                    </w:rPr>
                    <w:t xml:space="preserve">Identify and describe the functions of different parts of flowering plants: roots, stem, leaves and flowers. </w:t>
                  </w:r>
                </w:p>
                <w:p w14:paraId="305C71FD" w14:textId="77777777" w:rsidR="00F70D4E" w:rsidRPr="00F70D4E" w:rsidRDefault="00F70D4E" w:rsidP="00F70D4E">
                  <w:pPr>
                    <w:pStyle w:val="Default"/>
                    <w:rPr>
                      <w:rFonts w:asciiTheme="minorHAnsi" w:hAnsiTheme="minorHAnsi" w:cstheme="minorHAnsi"/>
                      <w:sz w:val="22"/>
                      <w:szCs w:val="22"/>
                    </w:rPr>
                  </w:pPr>
                  <w:r>
                    <w:rPr>
                      <w:sz w:val="22"/>
                      <w:szCs w:val="22"/>
                    </w:rPr>
                    <w:t xml:space="preserve">• </w:t>
                  </w:r>
                  <w:r>
                    <w:rPr>
                      <w:rFonts w:ascii="Calibri" w:hAnsi="Calibri" w:cs="Calibri"/>
                      <w:sz w:val="22"/>
                      <w:szCs w:val="22"/>
                    </w:rPr>
                    <w:t xml:space="preserve">Explore the requirements of plant </w:t>
                  </w:r>
                  <w:r w:rsidRPr="00F70D4E">
                    <w:rPr>
                      <w:rFonts w:asciiTheme="minorHAnsi" w:hAnsiTheme="minorHAnsi" w:cstheme="minorHAnsi"/>
                      <w:sz w:val="22"/>
                      <w:szCs w:val="22"/>
                    </w:rPr>
                    <w:t xml:space="preserve">growth (air, light, water, nutrients from soil, and room to grow) and how they vary from plant to plant. </w:t>
                  </w:r>
                </w:p>
                <w:p w14:paraId="658DBE77" w14:textId="77777777" w:rsidR="00F70D4E" w:rsidRPr="00F70D4E" w:rsidRDefault="00F70D4E" w:rsidP="00F70D4E">
                  <w:pPr>
                    <w:pStyle w:val="Default"/>
                    <w:rPr>
                      <w:rFonts w:asciiTheme="minorHAnsi" w:hAnsiTheme="minorHAnsi" w:cstheme="minorHAnsi"/>
                      <w:sz w:val="22"/>
                      <w:szCs w:val="22"/>
                    </w:rPr>
                  </w:pPr>
                  <w:r w:rsidRPr="00F70D4E">
                    <w:rPr>
                      <w:rFonts w:asciiTheme="minorHAnsi" w:hAnsiTheme="minorHAnsi" w:cstheme="minorHAnsi"/>
                      <w:sz w:val="22"/>
                      <w:szCs w:val="22"/>
                    </w:rPr>
                    <w:t xml:space="preserve">• Investigate the way in which water is transported within plants. </w:t>
                  </w:r>
                </w:p>
                <w:p w14:paraId="3829D096" w14:textId="4050EB16" w:rsidR="00F70D4E" w:rsidRPr="00F70D4E" w:rsidRDefault="00F70D4E" w:rsidP="00F70D4E">
                  <w:pPr>
                    <w:pStyle w:val="Default"/>
                    <w:rPr>
                      <w:rFonts w:asciiTheme="minorHAnsi" w:hAnsiTheme="minorHAnsi" w:cstheme="minorHAnsi"/>
                      <w:sz w:val="22"/>
                      <w:szCs w:val="22"/>
                    </w:rPr>
                  </w:pPr>
                  <w:r w:rsidRPr="00F70D4E">
                    <w:rPr>
                      <w:rFonts w:asciiTheme="minorHAnsi" w:hAnsiTheme="minorHAnsi" w:cstheme="minorHAnsi"/>
                      <w:sz w:val="22"/>
                      <w:szCs w:val="22"/>
                    </w:rPr>
                    <w:t>• Explore the part that flowers play in the life cycle of flowering plants, including</w:t>
                  </w:r>
                </w:p>
                <w:p w14:paraId="3733E502" w14:textId="66731DDA" w:rsidR="00F70D4E" w:rsidRPr="00F70D4E" w:rsidRDefault="00F70D4E" w:rsidP="00F70D4E">
                  <w:pPr>
                    <w:pStyle w:val="Default"/>
                    <w:rPr>
                      <w:rFonts w:asciiTheme="minorHAnsi" w:hAnsiTheme="minorHAnsi" w:cstheme="minorHAnsi"/>
                      <w:sz w:val="22"/>
                      <w:szCs w:val="22"/>
                    </w:rPr>
                  </w:pPr>
                  <w:r w:rsidRPr="00F70D4E">
                    <w:rPr>
                      <w:rFonts w:asciiTheme="minorHAnsi" w:hAnsiTheme="minorHAnsi" w:cstheme="minorHAnsi"/>
                      <w:sz w:val="22"/>
                      <w:szCs w:val="22"/>
                    </w:rPr>
                    <w:t>pollination, seed formation and seed dispersal.</w:t>
                  </w:r>
                </w:p>
                <w:p w14:paraId="09D0C6FB" w14:textId="070CBBEC" w:rsidR="00F70D4E" w:rsidRDefault="00F70D4E" w:rsidP="00F70D4E">
                  <w:pPr>
                    <w:pStyle w:val="Default"/>
                    <w:rPr>
                      <w:rFonts w:ascii="Calibri" w:hAnsi="Calibri" w:cs="Calibri"/>
                      <w:sz w:val="22"/>
                      <w:szCs w:val="22"/>
                    </w:rPr>
                  </w:pPr>
                </w:p>
                <w:p w14:paraId="34C7F719" w14:textId="77777777" w:rsidR="00F70D4E" w:rsidRPr="00F70D4E" w:rsidRDefault="00F70D4E" w:rsidP="00F70D4E">
                  <w:pPr>
                    <w:autoSpaceDE w:val="0"/>
                    <w:autoSpaceDN w:val="0"/>
                    <w:adjustRightInd w:val="0"/>
                    <w:spacing w:after="0" w:line="240" w:lineRule="auto"/>
                    <w:rPr>
                      <w:rFonts w:cstheme="minorHAnsi"/>
                      <w:color w:val="000000"/>
                    </w:rPr>
                  </w:pPr>
                </w:p>
              </w:tc>
            </w:tr>
          </w:tbl>
          <w:p w14:paraId="78BCE823" w14:textId="77777777" w:rsidR="006D02DB" w:rsidRDefault="006D02DB">
            <w:pPr>
              <w:cnfStyle w:val="000000000000" w:firstRow="0" w:lastRow="0" w:firstColumn="0" w:lastColumn="0" w:oddVBand="0" w:evenVBand="0" w:oddHBand="0" w:evenHBand="0" w:firstRowFirstColumn="0" w:firstRowLastColumn="0" w:lastRowFirstColumn="0" w:lastRowLastColumn="0"/>
            </w:pPr>
          </w:p>
        </w:tc>
        <w:tc>
          <w:tcPr>
            <w:tcW w:w="3053" w:type="dxa"/>
            <w:gridSpan w:val="2"/>
          </w:tcPr>
          <w:p w14:paraId="5D602CB7" w14:textId="7F760C2F" w:rsidR="00F70D4E" w:rsidRPr="00F70D4E" w:rsidRDefault="00336D91" w:rsidP="00F70D4E">
            <w:pPr>
              <w:cnfStyle w:val="000000000000" w:firstRow="0" w:lastRow="0" w:firstColumn="0" w:lastColumn="0" w:oddVBand="0" w:evenVBand="0" w:oddHBand="0" w:evenHBand="0" w:firstRowFirstColumn="0" w:firstRowLastColumn="0" w:lastRowFirstColumn="0" w:lastRowLastColumn="0"/>
              <w:rPr>
                <w:b/>
              </w:rPr>
            </w:pPr>
            <w:r w:rsidRPr="00F70D4E">
              <w:rPr>
                <w:b/>
              </w:rPr>
              <w:lastRenderedPageBreak/>
              <w:t>ROCKS:</w:t>
            </w:r>
          </w:p>
          <w:p w14:paraId="4DA044DE" w14:textId="77777777" w:rsid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Compare and group together different kinds of rocks on the basis of their appearance and simple physical properties. </w:t>
            </w:r>
          </w:p>
          <w:p w14:paraId="187ED111" w14:textId="77777777" w:rsid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Describe in simple terms how fossils are formed when things that have lived are trapped within rock. </w:t>
            </w:r>
          </w:p>
          <w:p w14:paraId="5427398A" w14:textId="77777777" w:rsidR="00F70D4E" w:rsidRDefault="00F70D4E" w:rsidP="00F70D4E">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lastRenderedPageBreak/>
              <w:t xml:space="preserve">• </w:t>
            </w:r>
            <w:r>
              <w:rPr>
                <w:rFonts w:ascii="Calibri" w:hAnsi="Calibri" w:cs="Calibri"/>
                <w:sz w:val="22"/>
                <w:szCs w:val="22"/>
              </w:rPr>
              <w:t xml:space="preserve">Recognize that soils are made from rocks and organic matter. </w:t>
            </w:r>
          </w:p>
          <w:p w14:paraId="02228C2B" w14:textId="27A570CB" w:rsidR="006D02DB" w:rsidRDefault="006D02DB">
            <w:pPr>
              <w:cnfStyle w:val="000000000000" w:firstRow="0" w:lastRow="0" w:firstColumn="0" w:lastColumn="0" w:oddVBand="0" w:evenVBand="0" w:oddHBand="0" w:evenHBand="0" w:firstRowFirstColumn="0" w:firstRowLastColumn="0" w:lastRowFirstColumn="0" w:lastRowLastColumn="0"/>
            </w:pPr>
          </w:p>
        </w:tc>
      </w:tr>
      <w:tr w:rsidR="001B7356" w14:paraId="6A1C23C4" w14:textId="77777777" w:rsidTr="00457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14:paraId="6824CE9A" w14:textId="77777777" w:rsidR="004A7369" w:rsidRDefault="004A7369" w:rsidP="004A7369">
            <w:r>
              <w:lastRenderedPageBreak/>
              <w:t>AXOLOTIL</w:t>
            </w:r>
          </w:p>
        </w:tc>
        <w:tc>
          <w:tcPr>
            <w:tcW w:w="1986" w:type="dxa"/>
          </w:tcPr>
          <w:p w14:paraId="73FEC7D2" w14:textId="77777777" w:rsidR="004A7369" w:rsidRPr="001B7356" w:rsidRDefault="001B7356" w:rsidP="004A7369">
            <w:pPr>
              <w:cnfStyle w:val="000000100000" w:firstRow="0" w:lastRow="0" w:firstColumn="0" w:lastColumn="0" w:oddVBand="0" w:evenVBand="0" w:oddHBand="1" w:evenHBand="0" w:firstRowFirstColumn="0" w:firstRowLastColumn="0" w:lastRowFirstColumn="0" w:lastRowLastColumn="0"/>
              <w:rPr>
                <w:rFonts w:cstheme="minorHAnsi"/>
                <w:b/>
              </w:rPr>
            </w:pPr>
            <w:r w:rsidRPr="001B7356">
              <w:rPr>
                <w:rFonts w:cstheme="minorHAnsi"/>
                <w:b/>
              </w:rPr>
              <w:t xml:space="preserve">ANIMALS, INCLUDING HUMANS - </w:t>
            </w:r>
            <w:r w:rsidR="004A7369" w:rsidRPr="001B7356">
              <w:rPr>
                <w:rFonts w:cstheme="minorHAnsi"/>
                <w:b/>
              </w:rPr>
              <w:t>DIGESTIVE SYSTEM:</w:t>
            </w:r>
          </w:p>
          <w:p w14:paraId="0A274835"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p>
          <w:p w14:paraId="2009D68C"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lastRenderedPageBreak/>
              <w:t xml:space="preserve">• Identify that animals, including humans, need the right types and amount of nutrition, and that they cannot make their own food; they get nutrition from what they eat </w:t>
            </w:r>
          </w:p>
          <w:p w14:paraId="024318D1" w14:textId="5E9A772A"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Identify that humans and some animals</w:t>
            </w:r>
          </w:p>
          <w:p w14:paraId="631BAEB7" w14:textId="14EE5F51"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have skeletons and muscles for support, protection and movement. </w:t>
            </w:r>
          </w:p>
          <w:p w14:paraId="17CB5735" w14:textId="6EDD493E"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C56944B"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p>
          <w:p w14:paraId="1083D744"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Describe the simple functions of the basic parts of the digestive system in humans </w:t>
            </w:r>
          </w:p>
          <w:p w14:paraId="2CE61343"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Identify the different types of teeth in humans and their simple functions. </w:t>
            </w:r>
          </w:p>
          <w:p w14:paraId="2C380F47" w14:textId="5F929E9D"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Construct and interpret a variety of food chains, identifying producers,</w:t>
            </w:r>
          </w:p>
          <w:p w14:paraId="6716E545" w14:textId="37EF6BD0" w:rsidR="001B7356" w:rsidRPr="00F70D4E" w:rsidRDefault="001B7356" w:rsidP="00F70D4E">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predators and prey.</w:t>
            </w:r>
          </w:p>
        </w:tc>
        <w:tc>
          <w:tcPr>
            <w:tcW w:w="1928" w:type="dxa"/>
          </w:tcPr>
          <w:p w14:paraId="06BABC0B" w14:textId="2C066706" w:rsidR="001B7356" w:rsidRPr="001B7356" w:rsidRDefault="004A7369" w:rsidP="001B7356">
            <w:pPr>
              <w:cnfStyle w:val="000000100000" w:firstRow="0" w:lastRow="0" w:firstColumn="0" w:lastColumn="0" w:oddVBand="0" w:evenVBand="0" w:oddHBand="1" w:evenHBand="0" w:firstRowFirstColumn="0" w:firstRowLastColumn="0" w:lastRowFirstColumn="0" w:lastRowLastColumn="0"/>
              <w:rPr>
                <w:rFonts w:cstheme="minorHAnsi"/>
                <w:b/>
                <w:bCs/>
              </w:rPr>
            </w:pPr>
            <w:r w:rsidRPr="001B7356">
              <w:rPr>
                <w:rFonts w:cstheme="minorHAnsi"/>
                <w:b/>
                <w:bCs/>
              </w:rPr>
              <w:lastRenderedPageBreak/>
              <w:t xml:space="preserve">FORCES AND MAGNETS: </w:t>
            </w:r>
          </w:p>
          <w:p w14:paraId="44CCA360"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Notice that some forces need contact between two objects, but magnetic forces </w:t>
            </w:r>
            <w:r w:rsidRPr="001B7356">
              <w:rPr>
                <w:rFonts w:asciiTheme="minorHAnsi" w:hAnsiTheme="minorHAnsi" w:cstheme="minorHAnsi"/>
                <w:sz w:val="22"/>
                <w:szCs w:val="22"/>
              </w:rPr>
              <w:lastRenderedPageBreak/>
              <w:t xml:space="preserve">can act at a distance </w:t>
            </w:r>
          </w:p>
          <w:p w14:paraId="79A4683F"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Observe how magnets attract or repel each other and attract some materials and not others </w:t>
            </w:r>
          </w:p>
          <w:p w14:paraId="0128280B" w14:textId="2E365D31"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Compare and group together a variety of everyday materials on the basis of whether they are attracted to a magnet, and identify some magnetic materials </w:t>
            </w:r>
          </w:p>
          <w:p w14:paraId="7C94E630"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Describe magnets as having two poles </w:t>
            </w:r>
          </w:p>
          <w:p w14:paraId="774FC87B" w14:textId="77777777"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Predict whether two magnets will attract or repel each other, depending on which poles are facing </w:t>
            </w:r>
          </w:p>
          <w:p w14:paraId="334038F1" w14:textId="0B4229E8" w:rsidR="001B7356" w:rsidRP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74667FE0" w14:textId="6845CC7F" w:rsidR="004A7369" w:rsidRPr="001B7356" w:rsidRDefault="004A7369" w:rsidP="004A7369">
            <w:pP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1976" w:type="dxa"/>
            <w:gridSpan w:val="2"/>
          </w:tcPr>
          <w:p w14:paraId="74837528" w14:textId="398DEA42" w:rsidR="001B7356" w:rsidRPr="001B7356" w:rsidRDefault="004A7369" w:rsidP="001B7356">
            <w:pPr>
              <w:cnfStyle w:val="000000100000" w:firstRow="0" w:lastRow="0" w:firstColumn="0" w:lastColumn="0" w:oddVBand="0" w:evenVBand="0" w:oddHBand="1" w:evenHBand="0" w:firstRowFirstColumn="0" w:firstRowLastColumn="0" w:lastRowFirstColumn="0" w:lastRowLastColumn="0"/>
              <w:rPr>
                <w:b/>
                <w:bCs/>
              </w:rPr>
            </w:pPr>
            <w:r w:rsidRPr="004A7369">
              <w:rPr>
                <w:b/>
                <w:bCs/>
              </w:rPr>
              <w:lastRenderedPageBreak/>
              <w:t xml:space="preserve">LIGHT: </w:t>
            </w:r>
          </w:p>
          <w:p w14:paraId="72327876"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Notice that light is reflected from surfaces </w:t>
            </w:r>
          </w:p>
          <w:p w14:paraId="15444DAB" w14:textId="5B86AACF"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Find patterns that determine the size of shadows.</w:t>
            </w:r>
          </w:p>
          <w:p w14:paraId="1B449F3A" w14:textId="6C8F2E18" w:rsidR="004A7369" w:rsidRPr="004A7369" w:rsidRDefault="004A7369" w:rsidP="004A7369">
            <w:pPr>
              <w:cnfStyle w:val="000000100000" w:firstRow="0" w:lastRow="0" w:firstColumn="0" w:lastColumn="0" w:oddVBand="0" w:evenVBand="0" w:oddHBand="1" w:evenHBand="0" w:firstRowFirstColumn="0" w:firstRowLastColumn="0" w:lastRowFirstColumn="0" w:lastRowLastColumn="0"/>
              <w:rPr>
                <w:b/>
                <w:bCs/>
              </w:rPr>
            </w:pPr>
          </w:p>
        </w:tc>
        <w:tc>
          <w:tcPr>
            <w:tcW w:w="1962" w:type="dxa"/>
          </w:tcPr>
          <w:p w14:paraId="42EDB194" w14:textId="2890AF6C" w:rsidR="001B7356" w:rsidRPr="001B7356" w:rsidRDefault="004A7369" w:rsidP="001B7356">
            <w:pPr>
              <w:cnfStyle w:val="000000100000" w:firstRow="0" w:lastRow="0" w:firstColumn="0" w:lastColumn="0" w:oddVBand="0" w:evenVBand="0" w:oddHBand="1" w:evenHBand="0" w:firstRowFirstColumn="0" w:firstRowLastColumn="0" w:lastRowFirstColumn="0" w:lastRowLastColumn="0"/>
              <w:rPr>
                <w:b/>
                <w:bCs/>
              </w:rPr>
            </w:pPr>
            <w:r w:rsidRPr="004A7369">
              <w:rPr>
                <w:b/>
                <w:bCs/>
              </w:rPr>
              <w:lastRenderedPageBreak/>
              <w:t xml:space="preserve">DESERT LIFE - LINKED </w:t>
            </w:r>
            <w:r>
              <w:rPr>
                <w:b/>
                <w:bCs/>
              </w:rPr>
              <w:t>TO LIVING THINGS AND HABITATS</w:t>
            </w:r>
            <w:r w:rsidR="001B7356">
              <w:rPr>
                <w:b/>
                <w:bCs/>
              </w:rPr>
              <w:t>:</w:t>
            </w:r>
          </w:p>
          <w:p w14:paraId="33C2525C"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Recognise that living things can be </w:t>
            </w:r>
            <w:r>
              <w:rPr>
                <w:rFonts w:ascii="Calibri" w:hAnsi="Calibri" w:cs="Calibri"/>
                <w:sz w:val="22"/>
                <w:szCs w:val="22"/>
              </w:rPr>
              <w:lastRenderedPageBreak/>
              <w:t xml:space="preserve">grouped in a variety of ways. </w:t>
            </w:r>
          </w:p>
          <w:p w14:paraId="40DE6ADD"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Explore and use classification keys to help group, identify and name of living things in their local and wider environments. </w:t>
            </w:r>
          </w:p>
          <w:p w14:paraId="2FB67927"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Recognise that environments can change and that this can sometimes pose dangers to living things. </w:t>
            </w:r>
          </w:p>
          <w:p w14:paraId="329D2872" w14:textId="08FFD7B1" w:rsidR="001B7356" w:rsidRPr="004A7369" w:rsidRDefault="001B7356" w:rsidP="004A7369">
            <w:pPr>
              <w:cnfStyle w:val="000000100000" w:firstRow="0" w:lastRow="0" w:firstColumn="0" w:lastColumn="0" w:oddVBand="0" w:evenVBand="0" w:oddHBand="1" w:evenHBand="0" w:firstRowFirstColumn="0" w:firstRowLastColumn="0" w:lastRowFirstColumn="0" w:lastRowLastColumn="0"/>
              <w:rPr>
                <w:b/>
                <w:bCs/>
              </w:rPr>
            </w:pPr>
          </w:p>
        </w:tc>
        <w:tc>
          <w:tcPr>
            <w:tcW w:w="2605" w:type="dxa"/>
            <w:gridSpan w:val="2"/>
          </w:tcPr>
          <w:p w14:paraId="364C78D6" w14:textId="73FD4FE0" w:rsidR="001B7356" w:rsidRPr="001B7356" w:rsidRDefault="004A7369" w:rsidP="001B7356">
            <w:pPr>
              <w:cnfStyle w:val="000000100000" w:firstRow="0" w:lastRow="0" w:firstColumn="0" w:lastColumn="0" w:oddVBand="0" w:evenVBand="0" w:oddHBand="1" w:evenHBand="0" w:firstRowFirstColumn="0" w:firstRowLastColumn="0" w:lastRowFirstColumn="0" w:lastRowLastColumn="0"/>
              <w:rPr>
                <w:b/>
                <w:bCs/>
              </w:rPr>
            </w:pPr>
            <w:r w:rsidRPr="004A7369">
              <w:rPr>
                <w:b/>
                <w:bCs/>
              </w:rPr>
              <w:lastRenderedPageBreak/>
              <w:t>ROCKS, FOSSILS AND SOILS</w:t>
            </w:r>
            <w:r>
              <w:rPr>
                <w:b/>
                <w:bCs/>
              </w:rPr>
              <w:t>:</w:t>
            </w:r>
          </w:p>
          <w:p w14:paraId="2EC47067"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Compare and group together different kinds of rocks on the basis of their appearance and simple physical properties. </w:t>
            </w:r>
          </w:p>
          <w:p w14:paraId="4118DDE9"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lastRenderedPageBreak/>
              <w:t xml:space="preserve">• </w:t>
            </w:r>
            <w:r>
              <w:rPr>
                <w:rFonts w:ascii="Calibri" w:hAnsi="Calibri" w:cs="Calibri"/>
                <w:sz w:val="22"/>
                <w:szCs w:val="22"/>
              </w:rPr>
              <w:t xml:space="preserve">Describe in simple terms how fossils are formed when things that have lived are trapped within rock. </w:t>
            </w:r>
          </w:p>
          <w:p w14:paraId="7205F9DA" w14:textId="77777777" w:rsidR="001B7356" w:rsidRDefault="001B7356" w:rsidP="001B7356">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Recognize that soils are made from rocks and organic matter. </w:t>
            </w:r>
          </w:p>
          <w:p w14:paraId="522575FB" w14:textId="51A68B97" w:rsidR="001B7356" w:rsidRPr="004A7369" w:rsidRDefault="001B7356" w:rsidP="004A7369">
            <w:pPr>
              <w:cnfStyle w:val="000000100000" w:firstRow="0" w:lastRow="0" w:firstColumn="0" w:lastColumn="0" w:oddVBand="0" w:evenVBand="0" w:oddHBand="1" w:evenHBand="0" w:firstRowFirstColumn="0" w:firstRowLastColumn="0" w:lastRowFirstColumn="0" w:lastRowLastColumn="0"/>
              <w:rPr>
                <w:b/>
                <w:bCs/>
              </w:rPr>
            </w:pPr>
          </w:p>
        </w:tc>
        <w:tc>
          <w:tcPr>
            <w:tcW w:w="3053" w:type="dxa"/>
            <w:gridSpan w:val="2"/>
          </w:tcPr>
          <w:p w14:paraId="2D07B243" w14:textId="77777777" w:rsidR="004A7369" w:rsidRPr="004A7369" w:rsidRDefault="004A7369" w:rsidP="004A7369">
            <w:pPr>
              <w:cnfStyle w:val="000000100000" w:firstRow="0" w:lastRow="0" w:firstColumn="0" w:lastColumn="0" w:oddVBand="0" w:evenVBand="0" w:oddHBand="1" w:evenHBand="0" w:firstRowFirstColumn="0" w:firstRowLastColumn="0" w:lastRowFirstColumn="0" w:lastRowLastColumn="0"/>
              <w:rPr>
                <w:b/>
                <w:bCs/>
              </w:rPr>
            </w:pPr>
            <w:r w:rsidRPr="004A7369">
              <w:rPr>
                <w:b/>
                <w:bCs/>
              </w:rPr>
              <w:lastRenderedPageBreak/>
              <w:t xml:space="preserve">ACHIEVERS AND INVENTORS: Working Scientifically </w:t>
            </w:r>
          </w:p>
          <w:p w14:paraId="7F18485A" w14:textId="099A2CF8" w:rsidR="0081701A" w:rsidRDefault="0081701A" w:rsidP="004A7369">
            <w:pPr>
              <w:cnfStyle w:val="000000100000" w:firstRow="0" w:lastRow="0" w:firstColumn="0" w:lastColumn="0" w:oddVBand="0" w:evenVBand="0" w:oddHBand="1" w:evenHBand="0" w:firstRowFirstColumn="0" w:firstRowLastColumn="0" w:lastRowFirstColumn="0" w:lastRowLastColumn="0"/>
            </w:pPr>
            <w:r>
              <w:t>• Ask relevant questions and use different types of scientific enquiries to answer them.</w:t>
            </w:r>
          </w:p>
          <w:p w14:paraId="7ABBE5C8" w14:textId="26783A9F" w:rsidR="0081701A" w:rsidRDefault="0081701A" w:rsidP="004A7369">
            <w:pPr>
              <w:cnfStyle w:val="000000100000" w:firstRow="0" w:lastRow="0" w:firstColumn="0" w:lastColumn="0" w:oddVBand="0" w:evenVBand="0" w:oddHBand="1" w:evenHBand="0" w:firstRowFirstColumn="0" w:firstRowLastColumn="0" w:lastRowFirstColumn="0" w:lastRowLastColumn="0"/>
            </w:pPr>
            <w:r>
              <w:lastRenderedPageBreak/>
              <w:t>Set up simple, practical enquiries, comparative and fair tests.</w:t>
            </w:r>
          </w:p>
          <w:p w14:paraId="01F7249B" w14:textId="4E4D21FD" w:rsidR="0081701A" w:rsidRDefault="0081701A" w:rsidP="004A7369">
            <w:pPr>
              <w:cnfStyle w:val="000000100000" w:firstRow="0" w:lastRow="0" w:firstColumn="0" w:lastColumn="0" w:oddVBand="0" w:evenVBand="0" w:oddHBand="1" w:evenHBand="0" w:firstRowFirstColumn="0" w:firstRowLastColumn="0" w:lastRowFirstColumn="0" w:lastRowLastColumn="0"/>
            </w:pPr>
            <w:r>
              <w:t>• make systematic and careful observations.</w:t>
            </w:r>
          </w:p>
          <w:p w14:paraId="001DBF8E" w14:textId="70B0A268" w:rsidR="0081701A" w:rsidRPr="0081701A" w:rsidRDefault="0081701A" w:rsidP="004A7369">
            <w:pPr>
              <w:cnfStyle w:val="000000100000" w:firstRow="0" w:lastRow="0" w:firstColumn="0" w:lastColumn="0" w:oddVBand="0" w:evenVBand="0" w:oddHBand="1" w:evenHBand="0" w:firstRowFirstColumn="0" w:firstRowLastColumn="0" w:lastRowFirstColumn="0" w:lastRowLastColumn="0"/>
            </w:pPr>
            <w:r>
              <w:t>• record and present findings, using scientific language.</w:t>
            </w:r>
          </w:p>
          <w:p w14:paraId="022BEC7D" w14:textId="612BF2F2" w:rsidR="0081701A" w:rsidRPr="004A7369" w:rsidRDefault="0081701A" w:rsidP="004A7369">
            <w:pPr>
              <w:cnfStyle w:val="000000100000" w:firstRow="0" w:lastRow="0" w:firstColumn="0" w:lastColumn="0" w:oddVBand="0" w:evenVBand="0" w:oddHBand="1" w:evenHBand="0" w:firstRowFirstColumn="0" w:firstRowLastColumn="0" w:lastRowFirstColumn="0" w:lastRowLastColumn="0"/>
              <w:rPr>
                <w:b/>
                <w:bCs/>
              </w:rPr>
            </w:pPr>
          </w:p>
        </w:tc>
      </w:tr>
      <w:tr w:rsidR="001B7356" w14:paraId="659F57CC" w14:textId="77777777" w:rsidTr="00457C9C">
        <w:tc>
          <w:tcPr>
            <w:cnfStyle w:val="001000000000" w:firstRow="0" w:lastRow="0" w:firstColumn="1" w:lastColumn="0" w:oddVBand="0" w:evenVBand="0" w:oddHBand="0" w:evenHBand="0" w:firstRowFirstColumn="0" w:firstRowLastColumn="0" w:lastRowFirstColumn="0" w:lastRowLastColumn="0"/>
            <w:tcW w:w="1878" w:type="dxa"/>
          </w:tcPr>
          <w:p w14:paraId="5495046D" w14:textId="77777777" w:rsidR="004A7369" w:rsidRDefault="004A7369" w:rsidP="004A7369">
            <w:r>
              <w:lastRenderedPageBreak/>
              <w:t>EAGLE</w:t>
            </w:r>
          </w:p>
        </w:tc>
        <w:tc>
          <w:tcPr>
            <w:tcW w:w="1986" w:type="dxa"/>
          </w:tcPr>
          <w:p w14:paraId="73D79B7E" w14:textId="77777777" w:rsidR="004A7369" w:rsidRPr="006B2C5C" w:rsidRDefault="004A7369" w:rsidP="004A7369">
            <w:pPr>
              <w:cnfStyle w:val="000000000000" w:firstRow="0" w:lastRow="0" w:firstColumn="0" w:lastColumn="0" w:oddVBand="0" w:evenVBand="0" w:oddHBand="0" w:evenHBand="0" w:firstRowFirstColumn="0" w:firstRowLastColumn="0" w:lastRowFirstColumn="0" w:lastRowLastColumn="0"/>
              <w:rPr>
                <w:b/>
              </w:rPr>
            </w:pPr>
            <w:r w:rsidRPr="006B2C5C">
              <w:rPr>
                <w:b/>
              </w:rPr>
              <w:t>STATES OF MATTER:</w:t>
            </w:r>
          </w:p>
          <w:p w14:paraId="31751F12" w14:textId="77777777" w:rsidR="004A7369" w:rsidRDefault="004A7369" w:rsidP="004A7369">
            <w:pPr>
              <w:cnfStyle w:val="000000000000" w:firstRow="0" w:lastRow="0" w:firstColumn="0" w:lastColumn="0" w:oddVBand="0" w:evenVBand="0" w:oddHBand="0" w:evenHBand="0" w:firstRowFirstColumn="0" w:firstRowLastColumn="0" w:lastRowFirstColumn="0" w:lastRowLastColumn="0"/>
            </w:pPr>
            <w:r>
              <w:lastRenderedPageBreak/>
              <w:t xml:space="preserve">• Compare and group materials together, according to whether they are solids, liquids or gases  </w:t>
            </w:r>
          </w:p>
          <w:p w14:paraId="7535B766" w14:textId="77777777" w:rsidR="004A7369" w:rsidRDefault="004A7369" w:rsidP="004A7369">
            <w:pPr>
              <w:cnfStyle w:val="000000000000" w:firstRow="0" w:lastRow="0" w:firstColumn="0" w:lastColumn="0" w:oddVBand="0" w:evenVBand="0" w:oddHBand="0" w:evenHBand="0" w:firstRowFirstColumn="0" w:firstRowLastColumn="0" w:lastRowFirstColumn="0" w:lastRowLastColumn="0"/>
            </w:pPr>
            <w:r>
              <w:t xml:space="preserve">• Observe that some materials change state when they are heated or cooled, and measure or research the temperature at which this happens in degrees Celsius (°C) </w:t>
            </w:r>
          </w:p>
          <w:p w14:paraId="28C9B74C" w14:textId="77777777" w:rsidR="004A7369" w:rsidRDefault="004A7369" w:rsidP="004A7369">
            <w:pPr>
              <w:cnfStyle w:val="000000000000" w:firstRow="0" w:lastRow="0" w:firstColumn="0" w:lastColumn="0" w:oddVBand="0" w:evenVBand="0" w:oddHBand="0" w:evenHBand="0" w:firstRowFirstColumn="0" w:firstRowLastColumn="0" w:lastRowFirstColumn="0" w:lastRowLastColumn="0"/>
            </w:pPr>
            <w:r>
              <w:t>• Identify the part played by evaporation and condensation in the water cycle and associate the rate of evaporation</w:t>
            </w:r>
          </w:p>
        </w:tc>
        <w:tc>
          <w:tcPr>
            <w:tcW w:w="1928" w:type="dxa"/>
          </w:tcPr>
          <w:p w14:paraId="1EE57570" w14:textId="06663F00" w:rsidR="00CA2498" w:rsidRPr="001B7356" w:rsidRDefault="004A7369" w:rsidP="001B7356">
            <w:pPr>
              <w:cnfStyle w:val="000000000000" w:firstRow="0" w:lastRow="0" w:firstColumn="0" w:lastColumn="0" w:oddVBand="0" w:evenVBand="0" w:oddHBand="0" w:evenHBand="0" w:firstRowFirstColumn="0" w:firstRowLastColumn="0" w:lastRowFirstColumn="0" w:lastRowLastColumn="0"/>
              <w:rPr>
                <w:rFonts w:cstheme="minorHAnsi"/>
                <w:b/>
              </w:rPr>
            </w:pPr>
            <w:r w:rsidRPr="001B7356">
              <w:rPr>
                <w:rFonts w:cstheme="minorHAnsi"/>
                <w:b/>
              </w:rPr>
              <w:lastRenderedPageBreak/>
              <w:t>PROPERTIES AND CHANGES OF MATERIALS:</w:t>
            </w:r>
          </w:p>
          <w:p w14:paraId="63D70A93" w14:textId="77777777" w:rsidR="00CA2498" w:rsidRPr="001B7356" w:rsidRDefault="00CA2498" w:rsidP="00CA249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lastRenderedPageBreak/>
              <w:t xml:space="preserve">• Compare and group together everyday materials on the basis of their properties, including their hardness, solubility, transparency, conductivity (electrical and thermal), and response to magnets </w:t>
            </w:r>
          </w:p>
          <w:p w14:paraId="4BBD8EC8" w14:textId="77777777" w:rsidR="00CA2498" w:rsidRPr="001B7356" w:rsidRDefault="00CA2498" w:rsidP="00CA249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Know that some materials will dissolve in liquid to form a solution, and describe how to recover a substance from a solution </w:t>
            </w:r>
          </w:p>
          <w:p w14:paraId="421B5F47" w14:textId="77777777" w:rsidR="00CA2498" w:rsidRPr="001B7356" w:rsidRDefault="00CA2498" w:rsidP="00CA249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Use knowledge of solids, liquids and gases to decide how mixtures might be separated, including through filtering, sieving and evaporating. </w:t>
            </w:r>
          </w:p>
          <w:p w14:paraId="0FB1C770" w14:textId="4FB08E2B" w:rsidR="00CA2498" w:rsidRPr="001B7356" w:rsidRDefault="00CA2498" w:rsidP="00CA249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Give reasons, based on evidence from comparative and fair tests, for the particular uses of everyday materials, </w:t>
            </w:r>
            <w:r w:rsidRPr="001B7356">
              <w:rPr>
                <w:rFonts w:asciiTheme="minorHAnsi" w:hAnsiTheme="minorHAnsi" w:cstheme="minorHAnsi"/>
                <w:sz w:val="22"/>
                <w:szCs w:val="22"/>
              </w:rPr>
              <w:lastRenderedPageBreak/>
              <w:t xml:space="preserve">including metals, wood and plastic </w:t>
            </w:r>
          </w:p>
          <w:p w14:paraId="323CBAE0" w14:textId="77777777" w:rsidR="00CA2498" w:rsidRPr="001B7356" w:rsidRDefault="00CA2498" w:rsidP="00CA249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Demonstrate that dissolving, mixing and changes of state are reversible changes </w:t>
            </w:r>
          </w:p>
          <w:p w14:paraId="5D89A02C" w14:textId="05C6D53E" w:rsidR="004A7369" w:rsidRPr="00F70D4E" w:rsidRDefault="00CA2498" w:rsidP="00F70D4E">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xml:space="preserve">• Explain that some changes result in the formation of new materials, and that this kind of change is not usually reversible, including changes associated with burning and the action of acid on bicarbonate of soda. </w:t>
            </w:r>
          </w:p>
        </w:tc>
        <w:tc>
          <w:tcPr>
            <w:tcW w:w="1976" w:type="dxa"/>
            <w:gridSpan w:val="2"/>
          </w:tcPr>
          <w:p w14:paraId="74BF9AC2" w14:textId="10DCA492" w:rsidR="001B7356" w:rsidRPr="001B7356" w:rsidRDefault="001B7356" w:rsidP="001B7356">
            <w:pPr>
              <w:cnfStyle w:val="000000000000" w:firstRow="0" w:lastRow="0" w:firstColumn="0" w:lastColumn="0" w:oddVBand="0" w:evenVBand="0" w:oddHBand="0" w:evenHBand="0" w:firstRowFirstColumn="0" w:firstRowLastColumn="0" w:lastRowFirstColumn="0" w:lastRowLastColumn="0"/>
              <w:rPr>
                <w:b/>
              </w:rPr>
            </w:pPr>
            <w:r>
              <w:rPr>
                <w:b/>
              </w:rPr>
              <w:lastRenderedPageBreak/>
              <w:t xml:space="preserve">ANIMALS INCLUDING HUMANS - </w:t>
            </w:r>
            <w:r w:rsidR="004A7369" w:rsidRPr="006B2C5C">
              <w:rPr>
                <w:b/>
              </w:rPr>
              <w:lastRenderedPageBreak/>
              <w:t>DIGESTIVE SYSTEM:</w:t>
            </w:r>
          </w:p>
          <w:p w14:paraId="75A10414"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Describe the simple functions of the basic parts of the digestive system in humans </w:t>
            </w:r>
          </w:p>
          <w:p w14:paraId="3D2659FE" w14:textId="77777777" w:rsidR="001B7356" w:rsidRP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sz w:val="22"/>
                <w:szCs w:val="22"/>
              </w:rPr>
              <w:t xml:space="preserve">• </w:t>
            </w:r>
            <w:r>
              <w:rPr>
                <w:rFonts w:ascii="Calibri" w:hAnsi="Calibri" w:cs="Calibri"/>
                <w:sz w:val="22"/>
                <w:szCs w:val="22"/>
              </w:rPr>
              <w:t xml:space="preserve">Identify the different types of </w:t>
            </w:r>
            <w:r w:rsidRPr="001B7356">
              <w:rPr>
                <w:rFonts w:asciiTheme="minorHAnsi" w:hAnsiTheme="minorHAnsi" w:cstheme="minorHAnsi"/>
                <w:sz w:val="22"/>
                <w:szCs w:val="22"/>
              </w:rPr>
              <w:t xml:space="preserve">teeth in humans and their simple functions. </w:t>
            </w:r>
          </w:p>
          <w:p w14:paraId="6CAE33CC" w14:textId="0378008E" w:rsidR="001B7356" w:rsidRP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B7356">
              <w:rPr>
                <w:rFonts w:asciiTheme="minorHAnsi" w:hAnsiTheme="minorHAnsi" w:cstheme="minorHAnsi"/>
                <w:sz w:val="22"/>
                <w:szCs w:val="22"/>
              </w:rPr>
              <w:t>• Construct and interpret a variety of food chains, identifying producers, predators and pr</w:t>
            </w:r>
            <w:r>
              <w:rPr>
                <w:rFonts w:asciiTheme="minorHAnsi" w:hAnsiTheme="minorHAnsi" w:cstheme="minorHAnsi"/>
                <w:sz w:val="22"/>
                <w:szCs w:val="22"/>
              </w:rPr>
              <w:t>ey.</w:t>
            </w:r>
            <w:r w:rsidRPr="001B7356">
              <w:rPr>
                <w:rFonts w:asciiTheme="minorHAnsi" w:hAnsiTheme="minorHAnsi" w:cstheme="minorHAnsi"/>
                <w:sz w:val="22"/>
                <w:szCs w:val="22"/>
              </w:rPr>
              <w:t xml:space="preserve"> </w:t>
            </w:r>
          </w:p>
          <w:p w14:paraId="762A27DB" w14:textId="77777777" w:rsidR="004A7369" w:rsidRDefault="004A7369" w:rsidP="004A7369">
            <w:pPr>
              <w:cnfStyle w:val="000000000000" w:firstRow="0" w:lastRow="0" w:firstColumn="0" w:lastColumn="0" w:oddVBand="0" w:evenVBand="0" w:oddHBand="0" w:evenHBand="0" w:firstRowFirstColumn="0" w:firstRowLastColumn="0" w:lastRowFirstColumn="0" w:lastRowLastColumn="0"/>
              <w:rPr>
                <w:b/>
              </w:rPr>
            </w:pPr>
          </w:p>
          <w:p w14:paraId="5E622DDF"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color w:val="auto"/>
              </w:rPr>
            </w:pPr>
          </w:p>
          <w:p w14:paraId="77869CCC"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Describe the changes as humans develop from birth to old age </w:t>
            </w:r>
          </w:p>
          <w:p w14:paraId="03D28F5B" w14:textId="72F683C6" w:rsidR="001B7356" w:rsidRPr="006B2C5C" w:rsidRDefault="001B7356" w:rsidP="004A7369">
            <w:pPr>
              <w:cnfStyle w:val="000000000000" w:firstRow="0" w:lastRow="0" w:firstColumn="0" w:lastColumn="0" w:oddVBand="0" w:evenVBand="0" w:oddHBand="0" w:evenHBand="0" w:firstRowFirstColumn="0" w:firstRowLastColumn="0" w:lastRowFirstColumn="0" w:lastRowLastColumn="0"/>
              <w:rPr>
                <w:b/>
              </w:rPr>
            </w:pPr>
          </w:p>
        </w:tc>
        <w:tc>
          <w:tcPr>
            <w:tcW w:w="1962" w:type="dxa"/>
          </w:tcPr>
          <w:p w14:paraId="2EC945F2" w14:textId="7BA23E05" w:rsidR="001B7356" w:rsidRPr="001B7356" w:rsidRDefault="004A7369" w:rsidP="001B7356">
            <w:pPr>
              <w:cnfStyle w:val="000000000000" w:firstRow="0" w:lastRow="0" w:firstColumn="0" w:lastColumn="0" w:oddVBand="0" w:evenVBand="0" w:oddHBand="0" w:evenHBand="0" w:firstRowFirstColumn="0" w:firstRowLastColumn="0" w:lastRowFirstColumn="0" w:lastRowLastColumn="0"/>
              <w:rPr>
                <w:b/>
              </w:rPr>
            </w:pPr>
            <w:r w:rsidRPr="006B2C5C">
              <w:rPr>
                <w:b/>
              </w:rPr>
              <w:lastRenderedPageBreak/>
              <w:t xml:space="preserve">LIVING THINGS AND THEIR HABITATS, </w:t>
            </w:r>
            <w:r w:rsidRPr="006B2C5C">
              <w:rPr>
                <w:b/>
              </w:rPr>
              <w:lastRenderedPageBreak/>
              <w:t>INCLUDING PLANTS:</w:t>
            </w:r>
          </w:p>
          <w:p w14:paraId="7A8D10EE"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Recognise that living things can be grouped in a variety of ways. </w:t>
            </w:r>
          </w:p>
          <w:p w14:paraId="10CF6743"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Explore and use classification keys to help group, identify and name of living things in their local and wider environments. </w:t>
            </w:r>
          </w:p>
          <w:p w14:paraId="7FB91EEC" w14:textId="2DB9EAA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Recognise that environments can change and that this can sometimes pose dangers to living things. </w:t>
            </w:r>
          </w:p>
          <w:p w14:paraId="60D5467A"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color w:val="auto"/>
              </w:rPr>
            </w:pPr>
          </w:p>
          <w:p w14:paraId="70FDB373"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Describe the differences in the life cycles of a mammal, an amphibian, an insect and a bird. </w:t>
            </w:r>
          </w:p>
          <w:p w14:paraId="4FDA29A7"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Describe the life process of reproduction in some plants and animals. </w:t>
            </w:r>
          </w:p>
          <w:p w14:paraId="62DB0681"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sz w:val="22"/>
                <w:szCs w:val="22"/>
              </w:rPr>
            </w:pPr>
          </w:p>
          <w:p w14:paraId="002B2C27" w14:textId="2B5F8699" w:rsidR="001B7356" w:rsidRDefault="001B7356" w:rsidP="004A7369">
            <w:pPr>
              <w:cnfStyle w:val="000000000000" w:firstRow="0" w:lastRow="0" w:firstColumn="0" w:lastColumn="0" w:oddVBand="0" w:evenVBand="0" w:oddHBand="0" w:evenHBand="0" w:firstRowFirstColumn="0" w:firstRowLastColumn="0" w:lastRowFirstColumn="0" w:lastRowLastColumn="0"/>
            </w:pPr>
          </w:p>
          <w:p w14:paraId="0ABB682A" w14:textId="77777777" w:rsidR="004A7369" w:rsidRPr="001B7356" w:rsidRDefault="004A7369" w:rsidP="001B7356">
            <w:pPr>
              <w:ind w:firstLine="720"/>
              <w:cnfStyle w:val="000000000000" w:firstRow="0" w:lastRow="0" w:firstColumn="0" w:lastColumn="0" w:oddVBand="0" w:evenVBand="0" w:oddHBand="0" w:evenHBand="0" w:firstRowFirstColumn="0" w:firstRowLastColumn="0" w:lastRowFirstColumn="0" w:lastRowLastColumn="0"/>
            </w:pPr>
          </w:p>
        </w:tc>
        <w:tc>
          <w:tcPr>
            <w:tcW w:w="2605" w:type="dxa"/>
            <w:gridSpan w:val="2"/>
          </w:tcPr>
          <w:p w14:paraId="7E422D59" w14:textId="4A392055" w:rsidR="001B7356" w:rsidRPr="001B7356" w:rsidRDefault="004A7369" w:rsidP="001B7356">
            <w:pPr>
              <w:cnfStyle w:val="000000000000" w:firstRow="0" w:lastRow="0" w:firstColumn="0" w:lastColumn="0" w:oddVBand="0" w:evenVBand="0" w:oddHBand="0" w:evenHBand="0" w:firstRowFirstColumn="0" w:firstRowLastColumn="0" w:lastRowFirstColumn="0" w:lastRowLastColumn="0"/>
              <w:rPr>
                <w:b/>
              </w:rPr>
            </w:pPr>
            <w:r w:rsidRPr="006B2C5C">
              <w:rPr>
                <w:b/>
              </w:rPr>
              <w:lastRenderedPageBreak/>
              <w:t>SOUND:</w:t>
            </w:r>
          </w:p>
          <w:p w14:paraId="4BD2A066"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Identify how sounds are made, associating some of </w:t>
            </w:r>
            <w:r>
              <w:rPr>
                <w:rFonts w:ascii="Calibri" w:hAnsi="Calibri" w:cs="Calibri"/>
                <w:sz w:val="22"/>
                <w:szCs w:val="22"/>
              </w:rPr>
              <w:lastRenderedPageBreak/>
              <w:t xml:space="preserve">them with something vibrating. </w:t>
            </w:r>
          </w:p>
          <w:p w14:paraId="6A6046A3"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Find patterns between the pitch of a sound and features of the object that produced it. </w:t>
            </w:r>
          </w:p>
          <w:p w14:paraId="0A82D667" w14:textId="465F1F1B"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Identify patterns between the volume of a sound and the strength of the vibrations that produced it.</w:t>
            </w:r>
          </w:p>
          <w:p w14:paraId="13499608" w14:textId="1D79F27A" w:rsidR="004A7369" w:rsidRPr="006B2C5C" w:rsidRDefault="004A7369" w:rsidP="004A7369">
            <w:pPr>
              <w:cnfStyle w:val="000000000000" w:firstRow="0" w:lastRow="0" w:firstColumn="0" w:lastColumn="0" w:oddVBand="0" w:evenVBand="0" w:oddHBand="0" w:evenHBand="0" w:firstRowFirstColumn="0" w:firstRowLastColumn="0" w:lastRowFirstColumn="0" w:lastRowLastColumn="0"/>
              <w:rPr>
                <w:b/>
              </w:rPr>
            </w:pPr>
          </w:p>
        </w:tc>
        <w:tc>
          <w:tcPr>
            <w:tcW w:w="3053" w:type="dxa"/>
            <w:gridSpan w:val="2"/>
          </w:tcPr>
          <w:p w14:paraId="110A1B59" w14:textId="77777777" w:rsidR="004A7369" w:rsidRDefault="004A7369" w:rsidP="004A7369">
            <w:pPr>
              <w:cnfStyle w:val="000000000000" w:firstRow="0" w:lastRow="0" w:firstColumn="0" w:lastColumn="0" w:oddVBand="0" w:evenVBand="0" w:oddHBand="0" w:evenHBand="0" w:firstRowFirstColumn="0" w:firstRowLastColumn="0" w:lastRowFirstColumn="0" w:lastRowLastColumn="0"/>
              <w:rPr>
                <w:b/>
                <w:bCs/>
              </w:rPr>
            </w:pPr>
            <w:r w:rsidRPr="004A7369">
              <w:rPr>
                <w:b/>
                <w:bCs/>
              </w:rPr>
              <w:lastRenderedPageBreak/>
              <w:t>ELECTRICITY:</w:t>
            </w:r>
          </w:p>
          <w:p w14:paraId="2C30A1F7"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color w:val="auto"/>
              </w:rPr>
            </w:pPr>
          </w:p>
          <w:p w14:paraId="60C2528D"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lastRenderedPageBreak/>
              <w:t xml:space="preserve">• </w:t>
            </w:r>
            <w:r>
              <w:rPr>
                <w:rFonts w:ascii="Calibri" w:hAnsi="Calibri" w:cs="Calibri"/>
                <w:sz w:val="22"/>
                <w:szCs w:val="22"/>
              </w:rPr>
              <w:t xml:space="preserve">Identify common appliances that run on electricity </w:t>
            </w:r>
          </w:p>
          <w:p w14:paraId="19E5D28D"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Construct a simple series electrical circuit, identifying and naming its basic parts, including cells, wires, bulbs, switches and buzzers </w:t>
            </w:r>
          </w:p>
          <w:p w14:paraId="20CB3135"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Identify whether or not a lamp will light in a simple series circuit, based on whether or not the lamp is part of a complete loop with a battery </w:t>
            </w:r>
          </w:p>
          <w:p w14:paraId="2E2B8AC2" w14:textId="77777777"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 xml:space="preserve">Recognize that a switch opens and closes a circuit and associate this with whether or not a lamp lights in a simple series circuit </w:t>
            </w:r>
          </w:p>
          <w:p w14:paraId="5776F969" w14:textId="0F47629D" w:rsidR="001B7356" w:rsidRDefault="001B7356" w:rsidP="001B7356">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Recognize some common conductors and insulators, and associate metals with being good conductors.</w:t>
            </w:r>
          </w:p>
          <w:p w14:paraId="090D7DCA" w14:textId="0C9A2856" w:rsidR="001B7356" w:rsidRPr="004A7369" w:rsidRDefault="001B7356" w:rsidP="004A7369">
            <w:pPr>
              <w:cnfStyle w:val="000000000000" w:firstRow="0" w:lastRow="0" w:firstColumn="0" w:lastColumn="0" w:oddVBand="0" w:evenVBand="0" w:oddHBand="0" w:evenHBand="0" w:firstRowFirstColumn="0" w:firstRowLastColumn="0" w:lastRowFirstColumn="0" w:lastRowLastColumn="0"/>
              <w:rPr>
                <w:b/>
                <w:bCs/>
              </w:rPr>
            </w:pPr>
          </w:p>
        </w:tc>
      </w:tr>
      <w:tr w:rsidR="001B7356" w14:paraId="05D55D13" w14:textId="77777777" w:rsidTr="00457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14:paraId="2CF81FF5" w14:textId="77777777" w:rsidR="00CA2498" w:rsidRDefault="00CA2498" w:rsidP="004A7369">
            <w:r>
              <w:lastRenderedPageBreak/>
              <w:t>HEDGEHOG</w:t>
            </w:r>
          </w:p>
        </w:tc>
        <w:tc>
          <w:tcPr>
            <w:tcW w:w="1986" w:type="dxa"/>
          </w:tcPr>
          <w:p w14:paraId="45EEC6CE" w14:textId="77777777" w:rsidR="00CA2498" w:rsidRPr="006B2C5C" w:rsidRDefault="00CA2498" w:rsidP="004A7369">
            <w:pPr>
              <w:cnfStyle w:val="000000100000" w:firstRow="0" w:lastRow="0" w:firstColumn="0" w:lastColumn="0" w:oddVBand="0" w:evenVBand="0" w:oddHBand="1" w:evenHBand="0" w:firstRowFirstColumn="0" w:firstRowLastColumn="0" w:lastRowFirstColumn="0" w:lastRowLastColumn="0"/>
              <w:rPr>
                <w:b/>
              </w:rPr>
            </w:pPr>
            <w:r w:rsidRPr="006B2C5C">
              <w:rPr>
                <w:b/>
              </w:rPr>
              <w:t>LIGHT:</w:t>
            </w:r>
          </w:p>
          <w:p w14:paraId="744DADA4"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xml:space="preserve">• recognise that light appears to travel in straight lines </w:t>
            </w:r>
          </w:p>
          <w:p w14:paraId="630B607E"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xml:space="preserve">• use the idea that light travels in straight lines to explain that objects are seen because they give out or reflect light into the eye </w:t>
            </w:r>
          </w:p>
          <w:p w14:paraId="46819B9D"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xml:space="preserve">• explain that we see things because light travels from </w:t>
            </w:r>
            <w:r>
              <w:lastRenderedPageBreak/>
              <w:t xml:space="preserve">light sources to our eyes or from light sources to objects and then to our eyes </w:t>
            </w:r>
          </w:p>
          <w:p w14:paraId="753BA7B4"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use the idea that light travels in straight lines to explain why shadows have the same shape as the objects that cast them.</w:t>
            </w:r>
          </w:p>
        </w:tc>
        <w:tc>
          <w:tcPr>
            <w:tcW w:w="1928" w:type="dxa"/>
          </w:tcPr>
          <w:p w14:paraId="0C9DA426"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rPr>
                <w:b/>
              </w:rPr>
            </w:pPr>
            <w:r w:rsidRPr="006B2C5C">
              <w:rPr>
                <w:b/>
              </w:rPr>
              <w:lastRenderedPageBreak/>
              <w:t>ELECTRICITY:</w:t>
            </w:r>
          </w:p>
          <w:p w14:paraId="7FFDF70F"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xml:space="preserve">• associate the brightness of a lamp or the volume of a buzzer with the number and voltage of cells used in the circuit </w:t>
            </w:r>
          </w:p>
          <w:p w14:paraId="7A6F82F7"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 xml:space="preserve">• compare and give reasons for variations in how components function, including the brightness of bulbs, the </w:t>
            </w:r>
            <w:r>
              <w:lastRenderedPageBreak/>
              <w:t xml:space="preserve">loudness of buzzers and the on/off position of switches </w:t>
            </w:r>
          </w:p>
          <w:p w14:paraId="16AEEDBF" w14:textId="4CFBFEEC" w:rsidR="00CA2498" w:rsidRPr="006B2C5C" w:rsidRDefault="00CA2498" w:rsidP="004A7369">
            <w:pPr>
              <w:cnfStyle w:val="000000100000" w:firstRow="0" w:lastRow="0" w:firstColumn="0" w:lastColumn="0" w:oddVBand="0" w:evenVBand="0" w:oddHBand="1" w:evenHBand="0" w:firstRowFirstColumn="0" w:firstRowLastColumn="0" w:lastRowFirstColumn="0" w:lastRowLastColumn="0"/>
              <w:rPr>
                <w:b/>
              </w:rPr>
            </w:pPr>
            <w:r>
              <w:t>• use recognised symbols when representing a simple circuit in a diagram.</w:t>
            </w:r>
          </w:p>
        </w:tc>
        <w:tc>
          <w:tcPr>
            <w:tcW w:w="1976" w:type="dxa"/>
            <w:gridSpan w:val="2"/>
          </w:tcPr>
          <w:p w14:paraId="15C5B53A" w14:textId="7C2204FC" w:rsidR="00CA2498" w:rsidRPr="00C4609C" w:rsidRDefault="00CA2498" w:rsidP="00C4609C">
            <w:pPr>
              <w:cnfStyle w:val="000000100000" w:firstRow="0" w:lastRow="0" w:firstColumn="0" w:lastColumn="0" w:oddVBand="0" w:evenVBand="0" w:oddHBand="1" w:evenHBand="0" w:firstRowFirstColumn="0" w:firstRowLastColumn="0" w:lastRowFirstColumn="0" w:lastRowLastColumn="0"/>
              <w:rPr>
                <w:b/>
              </w:rPr>
            </w:pPr>
            <w:r>
              <w:rPr>
                <w:b/>
              </w:rPr>
              <w:lastRenderedPageBreak/>
              <w:t xml:space="preserve">ANIMALS, INCLUDING HUMANS, </w:t>
            </w:r>
            <w:r w:rsidRPr="00C4609C">
              <w:rPr>
                <w:b/>
              </w:rPr>
              <w:t>AND HABITATS:</w:t>
            </w:r>
          </w:p>
          <w:p w14:paraId="411D490B" w14:textId="6DDBCB45" w:rsidR="00CA2498" w:rsidRPr="00C4609C" w:rsidRDefault="00CA2498" w:rsidP="00C4609C">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Describe how living things are classified into broad groups according to common observable characteristics and based on similarities and differences, including micro-</w:t>
            </w:r>
            <w:r>
              <w:rPr>
                <w:rFonts w:ascii="Calibri" w:hAnsi="Calibri" w:cs="Calibri"/>
                <w:sz w:val="22"/>
                <w:szCs w:val="22"/>
              </w:rPr>
              <w:lastRenderedPageBreak/>
              <w:t xml:space="preserve">organisms, plants and animals. </w:t>
            </w:r>
          </w:p>
          <w:p w14:paraId="6329EA99" w14:textId="1DD3D0E3" w:rsidR="00CA2498" w:rsidRPr="006232AF" w:rsidRDefault="00CA2498" w:rsidP="006232AF">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Give reasons for classifying plants and animals based on specific characteristics. </w:t>
            </w:r>
          </w:p>
          <w:p w14:paraId="4FE364BE" w14:textId="2E8A2C00" w:rsidR="00CA2498" w:rsidRPr="00F70D4E" w:rsidRDefault="00CA2498" w:rsidP="00F70D4E">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Give reasons for classifying plants and animals based on specific characteristics. </w:t>
            </w:r>
          </w:p>
        </w:tc>
        <w:tc>
          <w:tcPr>
            <w:tcW w:w="1962" w:type="dxa"/>
          </w:tcPr>
          <w:p w14:paraId="0C7E55E1" w14:textId="264132BE" w:rsidR="00CA2498" w:rsidRPr="004F2FF8" w:rsidRDefault="00CA2498" w:rsidP="004F2FF8">
            <w:pPr>
              <w:cnfStyle w:val="000000100000" w:firstRow="0" w:lastRow="0" w:firstColumn="0" w:lastColumn="0" w:oddVBand="0" w:evenVBand="0" w:oddHBand="1" w:evenHBand="0" w:firstRowFirstColumn="0" w:firstRowLastColumn="0" w:lastRowFirstColumn="0" w:lastRowLastColumn="0"/>
              <w:rPr>
                <w:b/>
              </w:rPr>
            </w:pPr>
            <w:r w:rsidRPr="004F2FF8">
              <w:rPr>
                <w:b/>
              </w:rPr>
              <w:lastRenderedPageBreak/>
              <w:t>EVOLUTION AND INHERITANCE:</w:t>
            </w:r>
          </w:p>
          <w:p w14:paraId="54C5ECC6" w14:textId="0AB2948D" w:rsidR="00CA2498" w:rsidRPr="006232AF" w:rsidRDefault="00CA2498" w:rsidP="006232AF">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recognise that living things have changed over time and that fossils provide information about living things that inhabited the Earth millions of years ago.</w:t>
            </w:r>
          </w:p>
          <w:p w14:paraId="48193CE6" w14:textId="77777777" w:rsidR="00CA2498" w:rsidRDefault="00CA2498" w:rsidP="006232AF">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recognise that living things produce offspring of the same kind, </w:t>
            </w:r>
            <w:r>
              <w:rPr>
                <w:rFonts w:ascii="Calibri" w:hAnsi="Calibri" w:cs="Calibri"/>
                <w:sz w:val="22"/>
                <w:szCs w:val="22"/>
              </w:rPr>
              <w:lastRenderedPageBreak/>
              <w:t xml:space="preserve">but normally offspring vary and are not identical to their parents </w:t>
            </w:r>
          </w:p>
          <w:p w14:paraId="619CBB3E" w14:textId="37721486" w:rsidR="00CA2498" w:rsidRPr="00F70D4E" w:rsidRDefault="00CA2498" w:rsidP="00F70D4E">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identify how animals and plants are adapted to suit their environment in different ways and that adaptation may lead to evolution. </w:t>
            </w:r>
          </w:p>
        </w:tc>
        <w:tc>
          <w:tcPr>
            <w:tcW w:w="1349" w:type="dxa"/>
          </w:tcPr>
          <w:p w14:paraId="2BC9111F" w14:textId="03F0FD17" w:rsidR="00CA2498" w:rsidRPr="006232AF" w:rsidRDefault="00CA2498" w:rsidP="006232AF">
            <w:pPr>
              <w:cnfStyle w:val="000000100000" w:firstRow="0" w:lastRow="0" w:firstColumn="0" w:lastColumn="0" w:oddVBand="0" w:evenVBand="0" w:oddHBand="1" w:evenHBand="0" w:firstRowFirstColumn="0" w:firstRowLastColumn="0" w:lastRowFirstColumn="0" w:lastRowLastColumn="0"/>
              <w:rPr>
                <w:b/>
              </w:rPr>
            </w:pPr>
            <w:r w:rsidRPr="004F2FF8">
              <w:rPr>
                <w:b/>
              </w:rPr>
              <w:lastRenderedPageBreak/>
              <w:t>SCIENTISTS AND INVENTORS:</w:t>
            </w:r>
          </w:p>
          <w:p w14:paraId="46563425" w14:textId="77777777" w:rsidR="00CA2498" w:rsidRDefault="00CA2498" w:rsidP="006232AF">
            <w:pPr>
              <w:pStyle w:val="Defaul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sz w:val="22"/>
                <w:szCs w:val="22"/>
              </w:rPr>
              <w:t xml:space="preserve">• </w:t>
            </w:r>
            <w:r>
              <w:rPr>
                <w:rFonts w:ascii="Calibri" w:hAnsi="Calibri" w:cs="Calibri"/>
                <w:sz w:val="22"/>
                <w:szCs w:val="22"/>
              </w:rPr>
              <w:t>an in-depth study into various scientists and how they have influenced our lives.</w:t>
            </w:r>
          </w:p>
          <w:p w14:paraId="741B4ED3" w14:textId="77777777" w:rsidR="00CA2498" w:rsidRDefault="00CA2498" w:rsidP="00CA2498">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a comparison between a modern-day scientist and </w:t>
            </w:r>
            <w:r>
              <w:rPr>
                <w:rFonts w:ascii="Calibri" w:hAnsi="Calibri" w:cs="Calibri"/>
                <w:sz w:val="22"/>
                <w:szCs w:val="22"/>
              </w:rPr>
              <w:lastRenderedPageBreak/>
              <w:t>a scientist from the past.</w:t>
            </w:r>
          </w:p>
          <w:p w14:paraId="4403292B" w14:textId="0BB1FD7C" w:rsidR="00CA2498" w:rsidRDefault="00CA2498" w:rsidP="006232AF">
            <w:pPr>
              <w:pStyle w:val="Default"/>
              <w:cnfStyle w:val="000000100000" w:firstRow="0" w:lastRow="0" w:firstColumn="0" w:lastColumn="0" w:oddVBand="0" w:evenVBand="0" w:oddHBand="1" w:evenHBand="0" w:firstRowFirstColumn="0" w:firstRowLastColumn="0" w:lastRowFirstColumn="0" w:lastRowLastColumn="0"/>
              <w:rPr>
                <w:sz w:val="22"/>
                <w:szCs w:val="22"/>
              </w:rPr>
            </w:pPr>
          </w:p>
        </w:tc>
        <w:tc>
          <w:tcPr>
            <w:tcW w:w="1256" w:type="dxa"/>
          </w:tcPr>
          <w:p w14:paraId="265D1903" w14:textId="77777777" w:rsidR="00CA2498" w:rsidRDefault="00CA2498" w:rsidP="00CA2498">
            <w:pPr>
              <w:cnfStyle w:val="000000100000" w:firstRow="0" w:lastRow="0" w:firstColumn="0" w:lastColumn="0" w:oddVBand="0" w:evenVBand="0" w:oddHBand="1" w:evenHBand="0" w:firstRowFirstColumn="0" w:firstRowLastColumn="0" w:lastRowFirstColumn="0" w:lastRowLastColumn="0"/>
              <w:rPr>
                <w:b/>
              </w:rPr>
            </w:pPr>
            <w:r>
              <w:rPr>
                <w:b/>
              </w:rPr>
              <w:lastRenderedPageBreak/>
              <w:t>ANIMALS, INCLUDING HUMANS:</w:t>
            </w:r>
          </w:p>
          <w:p w14:paraId="5C955BC9" w14:textId="23519705" w:rsidR="00CA2498" w:rsidRDefault="00CA2498" w:rsidP="00CA2498">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identify and name the main parts of the human circulatory system, and describe the functions of the heart, </w:t>
            </w:r>
            <w:r>
              <w:rPr>
                <w:rFonts w:ascii="Calibri" w:hAnsi="Calibri" w:cs="Calibri"/>
                <w:sz w:val="22"/>
                <w:szCs w:val="22"/>
              </w:rPr>
              <w:lastRenderedPageBreak/>
              <w:t>blood vessels and blood.</w:t>
            </w:r>
          </w:p>
          <w:p w14:paraId="54C81AC8" w14:textId="2E1DE920" w:rsidR="00CA2498" w:rsidRPr="004F2FF8" w:rsidRDefault="00CA2498" w:rsidP="00CA2498">
            <w:pPr>
              <w:pStyle w:val="Default"/>
              <w:cnfStyle w:val="000000100000" w:firstRow="0" w:lastRow="0" w:firstColumn="0" w:lastColumn="0" w:oddVBand="0" w:evenVBand="0" w:oddHBand="1" w:evenHBand="0" w:firstRowFirstColumn="0" w:firstRowLastColumn="0" w:lastRowFirstColumn="0" w:lastRowLastColumn="0"/>
              <w:rPr>
                <w:b/>
              </w:rPr>
            </w:pPr>
          </w:p>
        </w:tc>
        <w:tc>
          <w:tcPr>
            <w:tcW w:w="1338" w:type="dxa"/>
          </w:tcPr>
          <w:p w14:paraId="346F3BB5" w14:textId="246EA382" w:rsidR="00CA2498" w:rsidRDefault="00CA2498" w:rsidP="00CA2498">
            <w:pPr>
              <w:cnfStyle w:val="000000100000" w:firstRow="0" w:lastRow="0" w:firstColumn="0" w:lastColumn="0" w:oddVBand="0" w:evenVBand="0" w:oddHBand="1" w:evenHBand="0" w:firstRowFirstColumn="0" w:firstRowLastColumn="0" w:lastRowFirstColumn="0" w:lastRowLastColumn="0"/>
              <w:rPr>
                <w:b/>
              </w:rPr>
            </w:pPr>
            <w:r>
              <w:rPr>
                <w:b/>
              </w:rPr>
              <w:lastRenderedPageBreak/>
              <w:t>ANIMALS, INCLUDING HUMANS (continued):</w:t>
            </w:r>
          </w:p>
          <w:p w14:paraId="221F6D74" w14:textId="77777777" w:rsidR="00CA2498" w:rsidRDefault="00CA2498" w:rsidP="00CA2498">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Pr>
                <w:rFonts w:ascii="Calibri" w:hAnsi="Calibri" w:cs="Calibri"/>
                <w:sz w:val="22"/>
                <w:szCs w:val="22"/>
              </w:rPr>
              <w:t xml:space="preserve">recognise the impact of diet, exercise, drugs and lifestyle on the way their bodies function </w:t>
            </w:r>
          </w:p>
          <w:p w14:paraId="2AB6B942" w14:textId="77777777" w:rsidR="00CA2498" w:rsidRPr="006232AF" w:rsidRDefault="00CA2498" w:rsidP="00CA2498">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sz w:val="22"/>
                <w:szCs w:val="22"/>
              </w:rPr>
              <w:t xml:space="preserve">• </w:t>
            </w:r>
            <w:r>
              <w:rPr>
                <w:rFonts w:ascii="Calibri" w:hAnsi="Calibri" w:cs="Calibri"/>
                <w:sz w:val="22"/>
                <w:szCs w:val="22"/>
              </w:rPr>
              <w:t xml:space="preserve">describe the ways in </w:t>
            </w:r>
            <w:r w:rsidRPr="006232AF">
              <w:rPr>
                <w:rFonts w:asciiTheme="minorHAnsi" w:hAnsiTheme="minorHAnsi" w:cstheme="minorHAnsi"/>
                <w:sz w:val="22"/>
                <w:szCs w:val="22"/>
              </w:rPr>
              <w:t xml:space="preserve">which </w:t>
            </w:r>
            <w:r w:rsidRPr="006232AF">
              <w:rPr>
                <w:rFonts w:asciiTheme="minorHAnsi" w:hAnsiTheme="minorHAnsi" w:cstheme="minorHAnsi"/>
                <w:sz w:val="22"/>
                <w:szCs w:val="22"/>
              </w:rPr>
              <w:lastRenderedPageBreak/>
              <w:t xml:space="preserve">nutrients and water are transported within animals, including humans. </w:t>
            </w:r>
          </w:p>
          <w:p w14:paraId="72096CF1" w14:textId="3A3D51BB" w:rsidR="00CA2498" w:rsidRPr="00CA2498" w:rsidRDefault="00CA2498" w:rsidP="004A7369">
            <w:pPr>
              <w:cnfStyle w:val="000000100000" w:firstRow="0" w:lastRow="0" w:firstColumn="0" w:lastColumn="0" w:oddVBand="0" w:evenVBand="0" w:oddHBand="1" w:evenHBand="0" w:firstRowFirstColumn="0" w:firstRowLastColumn="0" w:lastRowFirstColumn="0" w:lastRowLastColumn="0"/>
              <w:rPr>
                <w:b/>
              </w:rPr>
            </w:pPr>
          </w:p>
        </w:tc>
        <w:tc>
          <w:tcPr>
            <w:tcW w:w="1715" w:type="dxa"/>
          </w:tcPr>
          <w:p w14:paraId="6897F817"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rPr>
                <w:b/>
              </w:rPr>
            </w:pPr>
            <w:r>
              <w:rPr>
                <w:b/>
              </w:rPr>
              <w:lastRenderedPageBreak/>
              <w:t>LOOKING AFTER THE ENVIRONMANT:</w:t>
            </w:r>
          </w:p>
          <w:p w14:paraId="314D5FAC" w14:textId="77777777" w:rsidR="00CA2498" w:rsidRDefault="00CA2498" w:rsidP="004A7369">
            <w:pPr>
              <w:cnfStyle w:val="000000100000" w:firstRow="0" w:lastRow="0" w:firstColumn="0" w:lastColumn="0" w:oddVBand="0" w:evenVBand="0" w:oddHBand="1" w:evenHBand="0" w:firstRowFirstColumn="0" w:firstRowLastColumn="0" w:lastRowFirstColumn="0" w:lastRowLastColumn="0"/>
            </w:pPr>
            <w:r>
              <w:t>•</w:t>
            </w:r>
            <w:r>
              <w:rPr>
                <w:b/>
              </w:rPr>
              <w:t xml:space="preserve"> </w:t>
            </w:r>
            <w:r w:rsidRPr="00CA2498">
              <w:t>working scientifically.</w:t>
            </w:r>
          </w:p>
          <w:p w14:paraId="1BB83BA8" w14:textId="66C89699" w:rsidR="00CA2498" w:rsidRPr="00CA2498" w:rsidRDefault="00CA2498" w:rsidP="004A7369">
            <w:pPr>
              <w:cnfStyle w:val="000000100000" w:firstRow="0" w:lastRow="0" w:firstColumn="0" w:lastColumn="0" w:oddVBand="0" w:evenVBand="0" w:oddHBand="1" w:evenHBand="0" w:firstRowFirstColumn="0" w:firstRowLastColumn="0" w:lastRowFirstColumn="0" w:lastRowLastColumn="0"/>
              <w:rPr>
                <w:b/>
              </w:rPr>
            </w:pPr>
            <w:r>
              <w:t xml:space="preserve">• Children to explore the concept of what climate change is, the impact and effects of it on the environment, as well as what people, governments </w:t>
            </w:r>
            <w:r>
              <w:lastRenderedPageBreak/>
              <w:t>and organisations are doing to combat it.</w:t>
            </w:r>
          </w:p>
        </w:tc>
      </w:tr>
    </w:tbl>
    <w:p w14:paraId="6560487D" w14:textId="77777777" w:rsidR="002266AE" w:rsidRDefault="002266AE"/>
    <w:sectPr w:rsidR="002266AE" w:rsidSect="006D02D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DB"/>
    <w:rsid w:val="000369F2"/>
    <w:rsid w:val="001B7356"/>
    <w:rsid w:val="002266AE"/>
    <w:rsid w:val="00336D91"/>
    <w:rsid w:val="00400BDD"/>
    <w:rsid w:val="00432EC6"/>
    <w:rsid w:val="00454F78"/>
    <w:rsid w:val="00457C9C"/>
    <w:rsid w:val="004A7369"/>
    <w:rsid w:val="004F2FF8"/>
    <w:rsid w:val="006232AF"/>
    <w:rsid w:val="006B2C5C"/>
    <w:rsid w:val="006D02DB"/>
    <w:rsid w:val="0081701A"/>
    <w:rsid w:val="008362D3"/>
    <w:rsid w:val="00AE1903"/>
    <w:rsid w:val="00B14C80"/>
    <w:rsid w:val="00C24776"/>
    <w:rsid w:val="00C4609C"/>
    <w:rsid w:val="00CA2498"/>
    <w:rsid w:val="00DC7B17"/>
    <w:rsid w:val="00E65D3C"/>
    <w:rsid w:val="00F70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CB9E"/>
  <w15:chartTrackingRefBased/>
  <w15:docId w15:val="{2D0DD8AA-E90C-4E97-B66B-7E539359B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0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D02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C4609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4581">
      <w:bodyDiv w:val="1"/>
      <w:marLeft w:val="0"/>
      <w:marRight w:val="0"/>
      <w:marTop w:val="0"/>
      <w:marBottom w:val="0"/>
      <w:divBdr>
        <w:top w:val="none" w:sz="0" w:space="0" w:color="auto"/>
        <w:left w:val="none" w:sz="0" w:space="0" w:color="auto"/>
        <w:bottom w:val="none" w:sz="0" w:space="0" w:color="auto"/>
        <w:right w:val="none" w:sz="0" w:space="0" w:color="auto"/>
      </w:divBdr>
    </w:div>
    <w:div w:id="783234770">
      <w:bodyDiv w:val="1"/>
      <w:marLeft w:val="0"/>
      <w:marRight w:val="0"/>
      <w:marTop w:val="0"/>
      <w:marBottom w:val="0"/>
      <w:divBdr>
        <w:top w:val="none" w:sz="0" w:space="0" w:color="auto"/>
        <w:left w:val="none" w:sz="0" w:space="0" w:color="auto"/>
        <w:bottom w:val="none" w:sz="0" w:space="0" w:color="auto"/>
        <w:right w:val="none" w:sz="0" w:space="0" w:color="auto"/>
      </w:divBdr>
    </w:div>
    <w:div w:id="1868132236">
      <w:bodyDiv w:val="1"/>
      <w:marLeft w:val="0"/>
      <w:marRight w:val="0"/>
      <w:marTop w:val="0"/>
      <w:marBottom w:val="0"/>
      <w:divBdr>
        <w:top w:val="none" w:sz="0" w:space="0" w:color="auto"/>
        <w:left w:val="none" w:sz="0" w:space="0" w:color="auto"/>
        <w:bottom w:val="none" w:sz="0" w:space="0" w:color="auto"/>
        <w:right w:val="none" w:sz="0" w:space="0" w:color="auto"/>
      </w:divBdr>
      <w:divsChild>
        <w:div w:id="1896507241">
          <w:marLeft w:val="0"/>
          <w:marRight w:val="0"/>
          <w:marTop w:val="0"/>
          <w:marBottom w:val="0"/>
          <w:divBdr>
            <w:top w:val="none" w:sz="0" w:space="0" w:color="auto"/>
            <w:left w:val="none" w:sz="0" w:space="0" w:color="auto"/>
            <w:bottom w:val="none" w:sz="0" w:space="0" w:color="auto"/>
            <w:right w:val="none" w:sz="0" w:space="0" w:color="auto"/>
          </w:divBdr>
        </w:div>
        <w:div w:id="1577595206">
          <w:marLeft w:val="0"/>
          <w:marRight w:val="0"/>
          <w:marTop w:val="0"/>
          <w:marBottom w:val="0"/>
          <w:divBdr>
            <w:top w:val="none" w:sz="0" w:space="0" w:color="auto"/>
            <w:left w:val="none" w:sz="0" w:space="0" w:color="auto"/>
            <w:bottom w:val="none" w:sz="0" w:space="0" w:color="auto"/>
            <w:right w:val="none" w:sz="0" w:space="0" w:color="auto"/>
          </w:divBdr>
        </w:div>
        <w:div w:id="1323853667">
          <w:marLeft w:val="0"/>
          <w:marRight w:val="0"/>
          <w:marTop w:val="0"/>
          <w:marBottom w:val="0"/>
          <w:divBdr>
            <w:top w:val="none" w:sz="0" w:space="0" w:color="auto"/>
            <w:left w:val="none" w:sz="0" w:space="0" w:color="auto"/>
            <w:bottom w:val="none" w:sz="0" w:space="0" w:color="auto"/>
            <w:right w:val="none" w:sz="0" w:space="0" w:color="auto"/>
          </w:divBdr>
        </w:div>
        <w:div w:id="1954163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1794</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Cosgrove</dc:creator>
  <cp:keywords/>
  <dc:description/>
  <cp:lastModifiedBy>Louise Allan</cp:lastModifiedBy>
  <cp:revision>2</cp:revision>
  <dcterms:created xsi:type="dcterms:W3CDTF">2025-12-12T12:49:00Z</dcterms:created>
  <dcterms:modified xsi:type="dcterms:W3CDTF">2025-12-12T12:49:00Z</dcterms:modified>
</cp:coreProperties>
</file>