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359DF78A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65635C">
        <w:rPr>
          <w:rFonts w:ascii="SassoonCRInfantMedium" w:hAnsi="SassoonCRInfantMedium"/>
          <w:b/>
          <w:sz w:val="32"/>
          <w:u w:val="single"/>
        </w:rPr>
        <w:t>2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963F08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32F30AF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371650">
        <w:rPr>
          <w:rFonts w:ascii="SassoonCRInfantMedium" w:hAnsi="SassoonCRInfantMedium"/>
          <w:sz w:val="32"/>
          <w:highlight w:val="yellow"/>
        </w:rPr>
        <w:t>20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68093584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963F08">
              <w:rPr>
                <w:rFonts w:ascii="SassoonCRInfantMedium" w:hAnsi="SassoonCRInfantMedium"/>
              </w:rPr>
              <w:t>finishing</w:t>
            </w:r>
            <w:r w:rsidR="00A9737A">
              <w:rPr>
                <w:rFonts w:ascii="SassoonCRInfantMedium" w:hAnsi="SassoonCRInfantMedium"/>
              </w:rPr>
              <w:t xml:space="preserve"> our</w:t>
            </w:r>
            <w:r w:rsidR="004C7C9C">
              <w:rPr>
                <w:rFonts w:ascii="SassoonCRInfantMedium" w:hAnsi="SassoonCRInfantMedium"/>
              </w:rPr>
              <w:t xml:space="preserve"> unit on multiplication and division after unpicking our results of our arithmetic and reasoning paper to see common errors and misconnections</w:t>
            </w:r>
            <w:r w:rsidR="00963F08">
              <w:rPr>
                <w:rFonts w:ascii="SassoonCRInfantMedium" w:hAnsi="SassoonCRInfantMedium"/>
              </w:rPr>
              <w:t>. Then starting our unit on area</w:t>
            </w:r>
          </w:p>
        </w:tc>
        <w:tc>
          <w:tcPr>
            <w:tcW w:w="2126" w:type="dxa"/>
          </w:tcPr>
          <w:p w14:paraId="35C2F86F" w14:textId="05B0A26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our unit </w:t>
            </w:r>
            <w:r w:rsidR="00963F08">
              <w:rPr>
                <w:rFonts w:ascii="SassoonCRInfantMedium" w:hAnsi="SassoonCRInfantMedium"/>
              </w:rPr>
              <w:t>from our new topic – Tombs, Torches and Timekeepers focusing on writing a non-chronological report on King Tut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15317C0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963F08">
              <w:rPr>
                <w:rFonts w:ascii="SassoonCRInfantMedium" w:hAnsi="SassoonCRInfantMedium"/>
              </w:rPr>
              <w:t xml:space="preserve">Light </w:t>
            </w:r>
          </w:p>
        </w:tc>
        <w:tc>
          <w:tcPr>
            <w:tcW w:w="2642" w:type="dxa"/>
          </w:tcPr>
          <w:p w14:paraId="03ABA8F4" w14:textId="2007EB79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Judaism.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check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8999DE6" w:rsidR="00FD149A" w:rsidRDefault="00FD149A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7AD6FA7" w14:textId="41725CDA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BF5D2E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369354A" w:rsidR="00BF7830" w:rsidRPr="00897988" w:rsidRDefault="00371650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</w:t>
            </w:r>
            <w:r w:rsidR="00B54394">
              <w:rPr>
                <w:rFonts w:ascii="SassoonCRInfant" w:hAnsi="SassoonCRInfant"/>
                <w:sz w:val="36"/>
              </w:rPr>
              <w:t>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5F901D3" w:rsidR="00E44B15" w:rsidRPr="00B54394" w:rsidRDefault="00B54394" w:rsidP="00CA329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</w:tr>
      <w:tr w:rsidR="002C6828" w14:paraId="7073C937" w14:textId="77777777" w:rsidTr="00D4038E">
        <w:trPr>
          <w:trHeight w:val="4635"/>
        </w:trPr>
        <w:tc>
          <w:tcPr>
            <w:tcW w:w="3179" w:type="dxa"/>
          </w:tcPr>
          <w:p w14:paraId="2A2CEAAB" w14:textId="50F2244C" w:rsidR="00EA2B7F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air</w:t>
            </w:r>
          </w:p>
          <w:p w14:paraId="0714B2EE" w14:textId="268FF689" w:rsidR="00780637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fair</w:t>
            </w:r>
          </w:p>
          <w:p w14:paraId="477C22F0" w14:textId="34889FCE" w:rsidR="00780637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pair</w:t>
            </w:r>
          </w:p>
          <w:p w14:paraId="2887DE85" w14:textId="2CED87C0" w:rsidR="00780637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hair</w:t>
            </w:r>
          </w:p>
          <w:p w14:paraId="67A8E0C2" w14:textId="09E4F46D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unfair</w:t>
            </w:r>
          </w:p>
          <w:p w14:paraId="67257565" w14:textId="0F23C459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repair</w:t>
            </w:r>
          </w:p>
          <w:p w14:paraId="2CF818BA" w14:textId="4D76D945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chair</w:t>
            </w:r>
          </w:p>
          <w:p w14:paraId="6043B852" w14:textId="0C7D8416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stairs</w:t>
            </w:r>
          </w:p>
          <w:p w14:paraId="0B1064E7" w14:textId="42EBE9BC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despair</w:t>
            </w:r>
          </w:p>
          <w:p w14:paraId="7F5503CB" w14:textId="24D2653E" w:rsidR="00D4038E" w:rsidRPr="00EA2338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éclair  </w:t>
            </w:r>
          </w:p>
        </w:tc>
        <w:tc>
          <w:tcPr>
            <w:tcW w:w="2770" w:type="dxa"/>
          </w:tcPr>
          <w:p w14:paraId="2DD59A43" w14:textId="623D9617" w:rsidR="00371650" w:rsidRPr="00371650" w:rsidRDefault="00371650" w:rsidP="00371650">
            <w:pPr>
              <w:jc w:val="center"/>
              <w:rPr>
                <w:rFonts w:ascii="SassoonCRInfant" w:hAnsi="SassoonCRInfant"/>
                <w:sz w:val="36"/>
              </w:rPr>
            </w:pPr>
            <w:r w:rsidRPr="00371650">
              <w:rPr>
                <w:rFonts w:ascii="SassoonCRInfant" w:hAnsi="SassoonCRInfant"/>
                <w:sz w:val="36"/>
              </w:rPr>
              <w:t xml:space="preserve">supermarket superstar superman superhuman supersonic superfine superficial supercomputer </w:t>
            </w:r>
            <w:r w:rsidR="00780637">
              <w:rPr>
                <w:rFonts w:ascii="SassoonCRInfant" w:hAnsi="SassoonCRInfant"/>
                <w:sz w:val="36"/>
              </w:rPr>
              <w:t>S</w:t>
            </w:r>
            <w:r w:rsidR="00780637" w:rsidRPr="00371650">
              <w:rPr>
                <w:rFonts w:ascii="SassoonCRInfant" w:hAnsi="SassoonCRInfant"/>
                <w:sz w:val="36"/>
              </w:rPr>
              <w:t>upe</w:t>
            </w:r>
            <w:r w:rsidR="00780637">
              <w:rPr>
                <w:rFonts w:ascii="SassoonCRInfant" w:hAnsi="SassoonCRInfant"/>
                <w:sz w:val="36"/>
              </w:rPr>
              <w:t xml:space="preserve">rdrug </w:t>
            </w:r>
            <w:r w:rsidR="00780637" w:rsidRPr="00371650">
              <w:rPr>
                <w:rFonts w:ascii="SassoonCRInfant" w:hAnsi="SassoonCRInfant"/>
                <w:sz w:val="36"/>
              </w:rPr>
              <w:t>superstructure</w:t>
            </w:r>
          </w:p>
          <w:p w14:paraId="133C4CDA" w14:textId="5363919A" w:rsidR="00B54394" w:rsidRPr="00495D00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14:paraId="1E6CCC42" w14:textId="04173B96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league</w:t>
            </w:r>
          </w:p>
          <w:p w14:paraId="31943C3C" w14:textId="17518FA4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tongue</w:t>
            </w:r>
          </w:p>
          <w:p w14:paraId="1EF386D4" w14:textId="25006FC2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antique</w:t>
            </w:r>
          </w:p>
          <w:p w14:paraId="5A4A5642" w14:textId="17DFFDE8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unique</w:t>
            </w:r>
          </w:p>
          <w:p w14:paraId="3F23C460" w14:textId="6D301D9E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fatigue</w:t>
            </w:r>
          </w:p>
          <w:p w14:paraId="504BDC6D" w14:textId="62A5B72A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intrigue</w:t>
            </w:r>
          </w:p>
          <w:p w14:paraId="78CB9152" w14:textId="6D209663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rogue</w:t>
            </w:r>
          </w:p>
          <w:p w14:paraId="125040DC" w14:textId="46BB338E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vague</w:t>
            </w:r>
          </w:p>
          <w:p w14:paraId="3B273AEC" w14:textId="265E5717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opaque</w:t>
            </w:r>
            <w:r>
              <w:rPr>
                <w:rFonts w:ascii="SassoonCRInfant" w:hAnsi="SassoonCRInfant"/>
                <w:sz w:val="36"/>
              </w:rPr>
              <w:t xml:space="preserve"> </w:t>
            </w:r>
          </w:p>
          <w:p w14:paraId="1B142FA0" w14:textId="0A4A7E34" w:rsidR="00B54394" w:rsidRPr="00CD32DD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plaque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273F784B" w14:textId="426D8C63" w:rsidR="004C7C9C" w:rsidRDefault="002424E4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br w:type="page"/>
      </w:r>
      <w:r w:rsidR="00371650" w:rsidRPr="00371650">
        <w:lastRenderedPageBreak/>
        <w:drawing>
          <wp:anchor distT="0" distB="0" distL="114300" distR="114300" simplePos="0" relativeHeight="251726848" behindDoc="0" locked="0" layoutInCell="1" allowOverlap="1" wp14:anchorId="5BC4C4BF" wp14:editId="3E209466">
            <wp:simplePos x="0" y="0"/>
            <wp:positionH relativeFrom="column">
              <wp:posOffset>-1603753</wp:posOffset>
            </wp:positionH>
            <wp:positionV relativeFrom="paragraph">
              <wp:posOffset>1100832</wp:posOffset>
            </wp:positionV>
            <wp:extent cx="8796775" cy="6121165"/>
            <wp:effectExtent l="4445" t="0" r="889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02291" cy="6125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A84CAA8" w14:textId="689DB70B" w:rsidR="00371650" w:rsidRDefault="002F67B7">
      <w:r w:rsidRPr="002F67B7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29920" behindDoc="0" locked="0" layoutInCell="1" allowOverlap="1" wp14:anchorId="3E22B5B9" wp14:editId="4B3E62C2">
            <wp:simplePos x="0" y="0"/>
            <wp:positionH relativeFrom="column">
              <wp:posOffset>5142548</wp:posOffset>
            </wp:positionH>
            <wp:positionV relativeFrom="paragraph">
              <wp:posOffset>-407353</wp:posOffset>
            </wp:positionV>
            <wp:extent cx="3067050" cy="3994805"/>
            <wp:effectExtent l="0" t="6668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67050" cy="399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650">
        <w:drawing>
          <wp:anchor distT="0" distB="0" distL="114300" distR="114300" simplePos="0" relativeHeight="251727872" behindDoc="0" locked="0" layoutInCell="1" allowOverlap="1" wp14:anchorId="7F630AC0" wp14:editId="1A55D148">
            <wp:simplePos x="0" y="0"/>
            <wp:positionH relativeFrom="column">
              <wp:posOffset>-387985</wp:posOffset>
            </wp:positionH>
            <wp:positionV relativeFrom="paragraph">
              <wp:posOffset>-490855</wp:posOffset>
            </wp:positionV>
            <wp:extent cx="4883150" cy="4656137"/>
            <wp:effectExtent l="0" t="635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83150" cy="4656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97589" w:rsidRPr="00397589">
        <w:t xml:space="preserve"> </w:t>
      </w:r>
      <w:r w:rsidR="00397589">
        <w:t xml:space="preserve">    </w:t>
      </w:r>
      <w:r w:rsidR="00397589" w:rsidRPr="00397589">
        <w:t xml:space="preserve"> </w:t>
      </w:r>
    </w:p>
    <w:p w14:paraId="716D1804" w14:textId="78837410" w:rsidR="008D5096" w:rsidRDefault="00B54394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2AE2D29A" w14:textId="2E04BC68" w:rsidR="00B54394" w:rsidRDefault="00371650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5B650E2F" w14:textId="2A8F916B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36DE1E70" w14:textId="1283010C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085965A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7F498CC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0584191C" w:rsidR="00371650" w:rsidRDefault="002F67B7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756D98B9" w14:textId="77777777" w:rsidR="002F67B7" w:rsidRDefault="002F67B7" w:rsidP="0001523C">
      <w:pPr>
        <w:rPr>
          <w:rFonts w:ascii="Comic Sans MS" w:hAnsi="Comic Sans MS"/>
          <w:sz w:val="40"/>
          <w:szCs w:val="40"/>
        </w:rPr>
      </w:pPr>
    </w:p>
    <w:p w14:paraId="52B39B34" w14:textId="26D6EA6D" w:rsidR="002F67B7" w:rsidRDefault="002F67B7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</w:t>
      </w:r>
    </w:p>
    <w:p w14:paraId="5221FB78" w14:textId="4745FF67" w:rsidR="002F67B7" w:rsidRPr="002F67B7" w:rsidRDefault="002F67B7" w:rsidP="0001523C">
      <w:pPr>
        <w:rPr>
          <w:rFonts w:ascii="Comic Sans MS" w:hAnsi="Comic Sans MS"/>
          <w:sz w:val="36"/>
          <w:szCs w:val="36"/>
        </w:rPr>
      </w:pPr>
      <w:r w:rsidRPr="002F67B7">
        <w:rPr>
          <w:rFonts w:ascii="Comic Sans MS" w:hAnsi="Comic Sans MS"/>
          <w:sz w:val="36"/>
          <w:szCs w:val="36"/>
        </w:rPr>
        <w:t xml:space="preserve">To work out the very top of try and partition the numbers out </w:t>
      </w:r>
      <w:proofErr w:type="spellStart"/>
      <w:r w:rsidRPr="002F67B7">
        <w:rPr>
          <w:rFonts w:ascii="Comic Sans MS" w:hAnsi="Comic Sans MS"/>
          <w:sz w:val="36"/>
          <w:szCs w:val="36"/>
        </w:rPr>
        <w:t>eg.</w:t>
      </w:r>
      <w:proofErr w:type="spellEnd"/>
      <w:r w:rsidRPr="002F67B7">
        <w:rPr>
          <w:rFonts w:ascii="Comic Sans MS" w:hAnsi="Comic Sans MS"/>
          <w:sz w:val="36"/>
          <w:szCs w:val="36"/>
        </w:rPr>
        <w:t xml:space="preserve"> 35</w:t>
      </w:r>
      <w:r>
        <w:rPr>
          <w:rFonts w:ascii="Comic Sans MS" w:hAnsi="Comic Sans MS"/>
          <w:sz w:val="36"/>
          <w:szCs w:val="36"/>
        </w:rPr>
        <w:t xml:space="preserve"> x 13</w:t>
      </w:r>
      <w:r w:rsidRPr="002F67B7">
        <w:rPr>
          <w:rFonts w:ascii="Comic Sans MS" w:hAnsi="Comic Sans MS"/>
          <w:sz w:val="36"/>
          <w:szCs w:val="36"/>
        </w:rPr>
        <w:t xml:space="preserve"> is 30 and 5 times by the other number</w:t>
      </w:r>
      <w:r w:rsidR="0065635C">
        <w:rPr>
          <w:rFonts w:ascii="Comic Sans MS" w:hAnsi="Comic Sans MS"/>
          <w:sz w:val="36"/>
          <w:szCs w:val="36"/>
        </w:rPr>
        <w:t>s</w:t>
      </w:r>
      <w:r w:rsidRPr="002F67B7">
        <w:rPr>
          <w:rFonts w:ascii="Comic Sans MS" w:hAnsi="Comic Sans MS"/>
          <w:sz w:val="36"/>
          <w:szCs w:val="36"/>
        </w:rPr>
        <w:t xml:space="preserve"> partitioned out</w:t>
      </w:r>
      <w:r w:rsidR="0065635C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65635C">
        <w:rPr>
          <w:rFonts w:ascii="Comic Sans MS" w:hAnsi="Comic Sans MS"/>
          <w:sz w:val="36"/>
          <w:szCs w:val="36"/>
        </w:rPr>
        <w:t>eg</w:t>
      </w:r>
      <w:proofErr w:type="spellEnd"/>
      <w:r w:rsidR="0065635C">
        <w:rPr>
          <w:rFonts w:ascii="Comic Sans MS" w:hAnsi="Comic Sans MS"/>
          <w:sz w:val="36"/>
          <w:szCs w:val="36"/>
        </w:rPr>
        <w:t xml:space="preserve"> 10 and 3</w:t>
      </w:r>
      <w:r>
        <w:rPr>
          <w:rFonts w:ascii="Comic Sans MS" w:hAnsi="Comic Sans MS"/>
          <w:sz w:val="36"/>
          <w:szCs w:val="36"/>
        </w:rPr>
        <w:t>. T</w:t>
      </w:r>
      <w:r w:rsidRPr="002F67B7">
        <w:rPr>
          <w:rFonts w:ascii="Comic Sans MS" w:hAnsi="Comic Sans MS"/>
          <w:sz w:val="36"/>
          <w:szCs w:val="36"/>
        </w:rPr>
        <w:t>hen add all the numbers together</w:t>
      </w:r>
      <w:r>
        <w:rPr>
          <w:rFonts w:ascii="Comic Sans MS" w:hAnsi="Comic Sans MS"/>
          <w:sz w:val="36"/>
          <w:szCs w:val="36"/>
        </w:rPr>
        <w:t xml:space="preserve">.    30 x </w:t>
      </w:r>
      <w:r w:rsidR="007A6B16">
        <w:rPr>
          <w:rFonts w:ascii="Comic Sans MS" w:hAnsi="Comic Sans MS"/>
          <w:sz w:val="36"/>
          <w:szCs w:val="36"/>
        </w:rPr>
        <w:t xml:space="preserve">10 =300, 5x10= 50, </w:t>
      </w:r>
      <w:r w:rsidR="0065635C">
        <w:rPr>
          <w:rFonts w:ascii="Comic Sans MS" w:hAnsi="Comic Sans MS"/>
          <w:sz w:val="36"/>
          <w:szCs w:val="36"/>
        </w:rPr>
        <w:t>30x3=90</w:t>
      </w:r>
      <w:r w:rsidR="007A6B16">
        <w:rPr>
          <w:rFonts w:ascii="Comic Sans MS" w:hAnsi="Comic Sans MS"/>
          <w:sz w:val="36"/>
          <w:szCs w:val="36"/>
        </w:rPr>
        <w:t xml:space="preserve">, </w:t>
      </w:r>
      <w:r w:rsidR="0065635C">
        <w:rPr>
          <w:rFonts w:ascii="Comic Sans MS" w:hAnsi="Comic Sans MS"/>
          <w:sz w:val="36"/>
          <w:szCs w:val="36"/>
        </w:rPr>
        <w:t>5x3 =15 = 455</w:t>
      </w:r>
    </w:p>
    <w:p w14:paraId="0C92F0FA" w14:textId="433BC174" w:rsidR="00371650" w:rsidRDefault="002F67B7" w:rsidP="0001523C">
      <w:pPr>
        <w:rPr>
          <w:rFonts w:ascii="Comic Sans MS" w:hAnsi="Comic Sans MS"/>
          <w:sz w:val="40"/>
          <w:szCs w:val="40"/>
        </w:rPr>
      </w:pPr>
      <w:r w:rsidRPr="002F67B7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667955E8" wp14:editId="0A045582">
            <wp:extent cx="8890000" cy="49974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90461" cy="499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151CC" w14:textId="77777777" w:rsidR="0062655F" w:rsidRDefault="0062655F" w:rsidP="006B4D37">
      <w:pPr>
        <w:spacing w:after="0" w:line="240" w:lineRule="auto"/>
      </w:pPr>
      <w:r>
        <w:separator/>
      </w:r>
    </w:p>
  </w:endnote>
  <w:endnote w:type="continuationSeparator" w:id="0">
    <w:p w14:paraId="4654C48F" w14:textId="77777777" w:rsidR="0062655F" w:rsidRDefault="0062655F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F581B" w14:textId="77777777" w:rsidR="0062655F" w:rsidRDefault="0062655F" w:rsidP="006B4D37">
      <w:pPr>
        <w:spacing w:after="0" w:line="240" w:lineRule="auto"/>
      </w:pPr>
      <w:r>
        <w:separator/>
      </w:r>
    </w:p>
  </w:footnote>
  <w:footnote w:type="continuationSeparator" w:id="0">
    <w:p w14:paraId="6F5E1B29" w14:textId="77777777" w:rsidR="0062655F" w:rsidRDefault="0062655F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15985">
    <w:abstractNumId w:val="3"/>
  </w:num>
  <w:num w:numId="2" w16cid:durableId="2124491987">
    <w:abstractNumId w:val="2"/>
  </w:num>
  <w:num w:numId="3" w16cid:durableId="35590179">
    <w:abstractNumId w:val="1"/>
  </w:num>
  <w:num w:numId="4" w16cid:durableId="1363894160">
    <w:abstractNumId w:val="0"/>
  </w:num>
  <w:num w:numId="5" w16cid:durableId="1718966832">
    <w:abstractNumId w:val="4"/>
  </w:num>
  <w:num w:numId="6" w16cid:durableId="1046829897">
    <w:abstractNumId w:val="7"/>
  </w:num>
  <w:num w:numId="7" w16cid:durableId="449471159">
    <w:abstractNumId w:val="5"/>
  </w:num>
  <w:num w:numId="8" w16cid:durableId="276838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67B7"/>
    <w:rsid w:val="002F7257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2655F"/>
    <w:rsid w:val="00633EEC"/>
    <w:rsid w:val="0063628B"/>
    <w:rsid w:val="00640AD6"/>
    <w:rsid w:val="006515A7"/>
    <w:rsid w:val="0065635C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A6B16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3DBA"/>
    <w:rsid w:val="00B654F3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5D2E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61A8-E8F9-414D-8B9A-7F9648FA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4</cp:revision>
  <cp:lastPrinted>2026-01-07T08:34:00Z</cp:lastPrinted>
  <dcterms:created xsi:type="dcterms:W3CDTF">2026-01-12T16:49:00Z</dcterms:created>
  <dcterms:modified xsi:type="dcterms:W3CDTF">2026-01-12T17:48:00Z</dcterms:modified>
</cp:coreProperties>
</file>