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bookmarkStart w:id="0" w:name="_GoBack"/>
            <w:bookmarkEnd w:id="0"/>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10CB72F0"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CC627B">
              <w:rPr>
                <w:rFonts w:ascii="SassoonCRInfant" w:hAnsi="SassoonCRInfant"/>
                <w:bCs/>
                <w:sz w:val="24"/>
              </w:rPr>
              <w:t>1</w:t>
            </w:r>
            <w:r w:rsidR="00027E10">
              <w:rPr>
                <w:rFonts w:ascii="SassoonCRInfant" w:hAnsi="SassoonCRInfant"/>
                <w:bCs/>
                <w:sz w:val="24"/>
              </w:rPr>
              <w:t>–</w:t>
            </w:r>
            <w:r w:rsidRPr="008215EE">
              <w:rPr>
                <w:rFonts w:ascii="SassoonCRInfant" w:hAnsi="SassoonCRInfant"/>
                <w:bCs/>
                <w:sz w:val="24"/>
              </w:rPr>
              <w:t xml:space="preserve"> </w:t>
            </w:r>
            <w:r w:rsidR="00CC627B">
              <w:rPr>
                <w:rFonts w:ascii="SassoonCRInfant" w:hAnsi="SassoonCRInfant"/>
                <w:bCs/>
                <w:sz w:val="24"/>
              </w:rPr>
              <w:t>26</w:t>
            </w:r>
            <w:r w:rsidR="00A02519" w:rsidRPr="00A02519">
              <w:rPr>
                <w:rFonts w:ascii="SassoonCRInfant" w:hAnsi="SassoonCRInfant"/>
                <w:bCs/>
                <w:sz w:val="24"/>
                <w:vertAlign w:val="superscript"/>
              </w:rPr>
              <w:t>th</w:t>
            </w:r>
            <w:r w:rsidR="00A02519">
              <w:rPr>
                <w:rFonts w:ascii="SassoonCRInfant" w:hAnsi="SassoonCRInfant"/>
                <w:bCs/>
                <w:sz w:val="24"/>
              </w:rPr>
              <w:t xml:space="preserve"> February</w:t>
            </w:r>
            <w:r w:rsidR="002E29E8">
              <w:rPr>
                <w:rFonts w:ascii="SassoonCRInfant" w:hAnsi="SassoonCRInfant"/>
                <w:bCs/>
                <w:sz w:val="24"/>
              </w:rPr>
              <w:t xml:space="preserve"> 2026</w:t>
            </w:r>
          </w:p>
          <w:p w14:paraId="79DC82EE" w14:textId="77777777" w:rsidR="00AF14C4" w:rsidRPr="00784111" w:rsidRDefault="00AF14C4" w:rsidP="00AF14C4">
            <w:pPr>
              <w:rPr>
                <w:rFonts w:ascii="SassoonCRInfant" w:hAnsi="SassoonCRInfant"/>
                <w:color w:val="CC0099"/>
                <w:sz w:val="24"/>
              </w:rPr>
            </w:pPr>
            <w:r w:rsidRPr="00784111">
              <w:rPr>
                <w:rFonts w:ascii="SassoonCRInfant" w:hAnsi="SassoonCRInfant"/>
                <w:color w:val="CC0099"/>
                <w:sz w:val="24"/>
              </w:rPr>
              <w:t>Dear parents,</w:t>
            </w:r>
          </w:p>
          <w:p w14:paraId="1B97E03F" w14:textId="5CE06941" w:rsidR="00AF14C4" w:rsidRPr="00F41A0A" w:rsidRDefault="00CC627B" w:rsidP="00AF14C4">
            <w:pPr>
              <w:rPr>
                <w:rFonts w:ascii="SassoonCRInfant" w:hAnsi="SassoonCRInfant"/>
                <w:sz w:val="2"/>
              </w:rPr>
            </w:pPr>
            <w:r>
              <w:rPr>
                <w:rFonts w:ascii="SassoonCRInfant" w:hAnsi="SassoonCRInfant"/>
                <w:color w:val="CC0099"/>
                <w:sz w:val="24"/>
              </w:rPr>
              <w:t>Welcome back to the second half of the spring term. I hope that you all had a lovely half-term break and that both you and your children are well rested. This term, although relatively short is going to be a busy one and I am very much looking forward to seeing the children work with their usual fabulous enthusiasm.</w:t>
            </w: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1AB44176" w14:textId="241B5716" w:rsidR="00CC627B" w:rsidRDefault="00CC627B" w:rsidP="00CC627B">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 </w:t>
            </w:r>
          </w:p>
          <w:p w14:paraId="103FF8FA" w14:textId="77777777" w:rsidR="00CC627B" w:rsidRPr="00F41A0A" w:rsidRDefault="00CC627B" w:rsidP="00CC627B">
            <w:pPr>
              <w:rPr>
                <w:rFonts w:ascii="SassoonCRInfant" w:hAnsi="SassoonCRInfant"/>
                <w:color w:val="00B0F0"/>
                <w:sz w:val="14"/>
                <w:u w:val="single"/>
              </w:rPr>
            </w:pPr>
          </w:p>
          <w:p w14:paraId="6828682E" w14:textId="77777777" w:rsidR="00F54D1D" w:rsidRDefault="00CC627B" w:rsidP="00CC627B">
            <w:pPr>
              <w:rPr>
                <w:rFonts w:ascii="SassoonCRInfant" w:hAnsi="SassoonCRInfant"/>
                <w:sz w:val="24"/>
              </w:rPr>
            </w:pPr>
            <w:r>
              <w:rPr>
                <w:rFonts w:ascii="SassoonCRInfant" w:hAnsi="SassoonCRInfant"/>
                <w:sz w:val="24"/>
              </w:rPr>
              <w:t xml:space="preserve">It has been great to see the children working hard to complete their </w:t>
            </w:r>
            <w:r w:rsidR="00F54D1D">
              <w:rPr>
                <w:rFonts w:ascii="SassoonCRInfant" w:hAnsi="SassoonCRInfant"/>
                <w:sz w:val="24"/>
              </w:rPr>
              <w:t>tricky word colour box challenge. If your child needs a little more time, please do continue working with them everyday until they can read them with fluency and confidence.</w:t>
            </w:r>
          </w:p>
          <w:p w14:paraId="74DED842" w14:textId="38191466" w:rsidR="00CC627B" w:rsidRDefault="00F54D1D" w:rsidP="00CC627B">
            <w:pPr>
              <w:rPr>
                <w:rFonts w:ascii="SassoonCRInfant" w:hAnsi="SassoonCRInfant"/>
                <w:sz w:val="24"/>
              </w:rPr>
            </w:pPr>
            <w:r>
              <w:rPr>
                <w:rFonts w:ascii="SassoonCRInfant" w:hAnsi="SassoonCRInfant"/>
                <w:sz w:val="24"/>
              </w:rPr>
              <w:t xml:space="preserve">I have given your child a checklist of all the year one tricky words, for their homework over the next </w:t>
            </w:r>
            <w:r w:rsidR="00AD066C">
              <w:rPr>
                <w:rFonts w:ascii="SassoonCRInfant" w:hAnsi="SassoonCRInfant"/>
                <w:sz w:val="24"/>
              </w:rPr>
              <w:t>few</w:t>
            </w:r>
            <w:r>
              <w:rPr>
                <w:rFonts w:ascii="SassoonCRInfant" w:hAnsi="SassoonCRInfant"/>
                <w:sz w:val="24"/>
              </w:rPr>
              <w:t xml:space="preserve"> weeks I would like them revise reading AND WRITING them every day. I do not expect them to read and write all the words on the list I one go, instead please encourage them </w:t>
            </w:r>
            <w:r w:rsidR="00AD066C">
              <w:rPr>
                <w:rFonts w:ascii="SassoonCRInfant" w:hAnsi="SassoonCRInfant"/>
                <w:sz w:val="24"/>
              </w:rPr>
              <w:t>to focus on 10 words at a time. Once they are confident with these words, please introduce the next set of 10. Being able to read and write these words will  greatly help your child with their confidence and fluency.</w:t>
            </w:r>
          </w:p>
          <w:p w14:paraId="04ECF3F9" w14:textId="7AC4480B" w:rsidR="001E69D4" w:rsidRDefault="001E69D4" w:rsidP="00336B02">
            <w:pPr>
              <w:rPr>
                <w:rFonts w:ascii="SassoonCRInfant" w:hAnsi="SassoonCRInfant"/>
                <w:sz w:val="24"/>
              </w:rPr>
            </w:pPr>
          </w:p>
          <w:p w14:paraId="570CC7D4" w14:textId="3CCDC750" w:rsidR="004E5775" w:rsidRPr="004E5775" w:rsidRDefault="004E5775" w:rsidP="00336B02">
            <w:pPr>
              <w:rPr>
                <w:rFonts w:ascii="SassoonCRInfant" w:hAnsi="SassoonCRInfant"/>
                <w:color w:val="00B0F0"/>
                <w:sz w:val="24"/>
              </w:rPr>
            </w:pPr>
            <w:r>
              <w:rPr>
                <w:rFonts w:ascii="SassoonCRInfant" w:hAnsi="SassoonCRInfant"/>
                <w:color w:val="00B0F0"/>
                <w:sz w:val="24"/>
              </w:rPr>
              <w:t xml:space="preserve"> </w:t>
            </w:r>
          </w:p>
          <w:p w14:paraId="795DE95F" w14:textId="58444377" w:rsidR="002E29E8" w:rsidRDefault="002E29E8" w:rsidP="002E29E8">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 </w:t>
            </w:r>
            <w:r w:rsidR="00AD066C">
              <w:rPr>
                <w:rFonts w:ascii="SassoonCRInfant" w:hAnsi="SassoonCRInfant"/>
                <w:b/>
                <w:color w:val="ED7D31" w:themeColor="accent2"/>
                <w:sz w:val="24"/>
                <w:u w:val="single"/>
              </w:rPr>
              <w:t>writing numbers 1-100</w:t>
            </w:r>
          </w:p>
          <w:p w14:paraId="4DDD04B8" w14:textId="77777777" w:rsidR="00AD066C" w:rsidRDefault="00AD066C" w:rsidP="002E29E8">
            <w:pPr>
              <w:rPr>
                <w:rFonts w:ascii="SassoonCRInfant" w:hAnsi="SassoonCRInfant"/>
                <w:b/>
                <w:color w:val="ED7D31" w:themeColor="accent2"/>
                <w:sz w:val="24"/>
                <w:u w:val="single"/>
              </w:rPr>
            </w:pPr>
          </w:p>
          <w:p w14:paraId="40DA0335" w14:textId="2CCBB343" w:rsidR="00C57981" w:rsidRDefault="00AD066C" w:rsidP="002E29E8">
            <w:pPr>
              <w:rPr>
                <w:rFonts w:ascii="SassoonCRInfant" w:hAnsi="SassoonCRInfant"/>
                <w:sz w:val="24"/>
              </w:rPr>
            </w:pPr>
            <w:r>
              <w:rPr>
                <w:rFonts w:ascii="SassoonCRInfant" w:hAnsi="SassoonCRInfant"/>
                <w:sz w:val="24"/>
              </w:rPr>
              <w:t xml:space="preserve">To help with their fluency on number, it is really important that your child can confidently read and accurately write numbers 1-100 in sequence and from memory. </w:t>
            </w:r>
            <w:r w:rsidR="00213D61">
              <w:rPr>
                <w:rFonts w:ascii="SassoonCRInfant" w:hAnsi="SassoonCRInfant"/>
                <w:sz w:val="24"/>
              </w:rPr>
              <w:t xml:space="preserve">I have given your child a 100 square that they can initially use to remind them of the order, but as they gain more confidence, please encourage them to try and write their numbers from memory. I have included some blank 100 squares to help your child with this activity. </w:t>
            </w:r>
          </w:p>
          <w:p w14:paraId="1DA8D7B3" w14:textId="7167B701" w:rsidR="00213D61" w:rsidRDefault="00213D61" w:rsidP="002E29E8">
            <w:pPr>
              <w:rPr>
                <w:rFonts w:ascii="SassoonCRInfant" w:hAnsi="SassoonCRInfant"/>
                <w:sz w:val="24"/>
              </w:rPr>
            </w:pPr>
          </w:p>
          <w:p w14:paraId="32E49E6B" w14:textId="66B899F8" w:rsidR="00213D61" w:rsidRDefault="00213D61" w:rsidP="002E29E8">
            <w:pPr>
              <w:rPr>
                <w:rFonts w:ascii="SassoonCRInfant" w:hAnsi="SassoonCRInfant"/>
                <w:sz w:val="24"/>
              </w:rPr>
            </w:pPr>
            <w:r>
              <w:rPr>
                <w:rFonts w:ascii="SassoonCRInfant" w:hAnsi="SassoonCRInfant"/>
                <w:b/>
                <w:color w:val="ED7D31" w:themeColor="accent2"/>
                <w:sz w:val="24"/>
                <w:u w:val="single"/>
              </w:rPr>
              <w:t>Maths – times tables</w:t>
            </w:r>
          </w:p>
          <w:p w14:paraId="5CEBD49A" w14:textId="71462169" w:rsidR="00F93E49" w:rsidRDefault="00F93E49" w:rsidP="002E29E8">
            <w:pPr>
              <w:rPr>
                <w:sz w:val="28"/>
              </w:rPr>
            </w:pPr>
          </w:p>
          <w:p w14:paraId="2A7CAF89" w14:textId="2B910857" w:rsidR="00213D61" w:rsidRPr="00D255DB" w:rsidRDefault="00213D61" w:rsidP="002E29E8">
            <w:pPr>
              <w:rPr>
                <w:sz w:val="28"/>
              </w:rPr>
            </w:pPr>
            <w:r>
              <w:rPr>
                <w:rFonts w:ascii="SassoonCRInfant" w:hAnsi="SassoonCRInfant"/>
                <w:sz w:val="24"/>
              </w:rPr>
              <w:t>We are really enjoying singing our times</w:t>
            </w:r>
            <w:r w:rsidR="005D7F36">
              <w:rPr>
                <w:rFonts w:ascii="SassoonCRInfant" w:hAnsi="SassoonCRInfant"/>
                <w:sz w:val="24"/>
              </w:rPr>
              <w:t xml:space="preserve"> </w:t>
            </w:r>
            <w:r>
              <w:rPr>
                <w:rFonts w:ascii="SassoonCRInfant" w:hAnsi="SassoonCRInfant"/>
                <w:sz w:val="24"/>
              </w:rPr>
              <w:t>table</w:t>
            </w:r>
            <w:r w:rsidR="005D7F36">
              <w:rPr>
                <w:rFonts w:ascii="SassoonCRInfant" w:hAnsi="SassoonCRInfant"/>
                <w:sz w:val="24"/>
              </w:rPr>
              <w:t xml:space="preserve"> songs in class. Please continue to encourage your child to revise both their 2 and 5 times table for 5 minutes every day. It is also beneficial for your child to be able to answer rapid recall questions to help secure their knowledge. The adult can call out the times table sentence and your child calls back the answer e.g.  2 x 5 is…. </w:t>
            </w:r>
            <w:r>
              <w:rPr>
                <w:rFonts w:ascii="SassoonCRInfant" w:hAnsi="SassoonCRInfant"/>
                <w:sz w:val="24"/>
              </w:rPr>
              <w:t xml:space="preserve"> .</w:t>
            </w:r>
            <w:r w:rsidR="005D7F36">
              <w:rPr>
                <w:rFonts w:ascii="SassoonCRInfant" w:hAnsi="SassoonCRInfant"/>
                <w:sz w:val="24"/>
              </w:rPr>
              <w:t>2 x 5 is……   5 x 5 is……. Etc.</w:t>
            </w:r>
          </w:p>
          <w:p w14:paraId="44376F03" w14:textId="085284DF" w:rsidR="00191453" w:rsidRDefault="00191453" w:rsidP="00336B02">
            <w:pPr>
              <w:rPr>
                <w:rFonts w:ascii="SassoonCRInfant" w:hAnsi="SassoonCRInfant"/>
                <w:b/>
                <w:color w:val="ED7D31" w:themeColor="accent2"/>
                <w:sz w:val="32"/>
              </w:rPr>
            </w:pPr>
          </w:p>
          <w:p w14:paraId="60C00167" w14:textId="77777777" w:rsidR="005D7F36" w:rsidRPr="00A47335" w:rsidRDefault="005D7F36"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4768D874"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 xml:space="preserve">In our reading sessions in class we also discuss prosody and comprehension as well as decoding, so please focus on </w:t>
            </w:r>
            <w:r w:rsidR="00840DE4">
              <w:rPr>
                <w:rFonts w:ascii="SassoonCRInfant" w:hAnsi="SassoonCRInfant"/>
                <w:sz w:val="24"/>
              </w:rPr>
              <w:lastRenderedPageBreak/>
              <w:t>these aspects too with your child.</w:t>
            </w:r>
            <w:r w:rsidR="00E8028F">
              <w:rPr>
                <w:rFonts w:ascii="SassoonCRInfant" w:hAnsi="SassoonCRInfant"/>
                <w:sz w:val="24"/>
              </w:rPr>
              <w:t xml:space="preserve"> Please record everything your child reads at home in their reading diaries. </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371740F" w14:textId="77777777" w:rsidR="00C05279" w:rsidRDefault="00C05279"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D90522" w14:paraId="5209C505" w14:textId="77777777" w:rsidTr="007E5B05">
              <w:tc>
                <w:tcPr>
                  <w:tcW w:w="8962" w:type="dxa"/>
                </w:tcPr>
                <w:tbl>
                  <w:tblPr>
                    <w:tblStyle w:val="TableGrid"/>
                    <w:tblW w:w="0" w:type="auto"/>
                    <w:tblLayout w:type="fixed"/>
                    <w:tblLook w:val="04A0" w:firstRow="1" w:lastRow="0" w:firstColumn="1" w:lastColumn="0" w:noHBand="0" w:noVBand="1"/>
                  </w:tblPr>
                  <w:tblGrid>
                    <w:gridCol w:w="8962"/>
                  </w:tblGrid>
                  <w:tr w:rsidR="00D90522" w:rsidRPr="0027529E" w14:paraId="324FCE5B" w14:textId="77777777" w:rsidTr="00523B78">
                    <w:tc>
                      <w:tcPr>
                        <w:tcW w:w="8962" w:type="dxa"/>
                      </w:tcPr>
                      <w:p w14:paraId="0BC57CC2" w14:textId="0BDF4EB1" w:rsidR="00D90522" w:rsidRPr="0027529E" w:rsidRDefault="00D90522" w:rsidP="00D90522">
                        <w:pPr>
                          <w:jc w:val="center"/>
                          <w:rPr>
                            <w:rFonts w:ascii="SassoonCRInfant" w:hAnsi="SassoonCRInfant"/>
                            <w:b/>
                            <w:sz w:val="24"/>
                          </w:rPr>
                        </w:pPr>
                        <w:r w:rsidRPr="0027529E">
                          <w:rPr>
                            <w:rFonts w:ascii="SassoonCRInfant" w:hAnsi="SassoonCRInfant"/>
                            <w:b/>
                            <w:sz w:val="24"/>
                          </w:rPr>
                          <w:t xml:space="preserve">Next week in class we will </w:t>
                        </w:r>
                        <w:r w:rsidR="005D7F36">
                          <w:rPr>
                            <w:rFonts w:ascii="SassoonCRInfant" w:hAnsi="SassoonCRInfant"/>
                            <w:b/>
                            <w:sz w:val="24"/>
                          </w:rPr>
                          <w:t>learning</w:t>
                        </w:r>
                      </w:p>
                    </w:tc>
                  </w:tr>
                  <w:tr w:rsidR="00D90522" w:rsidRPr="0027529E" w14:paraId="241C06C4" w14:textId="77777777" w:rsidTr="00523B78">
                    <w:tc>
                      <w:tcPr>
                        <w:tcW w:w="8962" w:type="dxa"/>
                      </w:tcPr>
                      <w:p w14:paraId="3AAC5585" w14:textId="77777777"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 xml:space="preserve">Reading – </w:t>
                        </w:r>
                        <w:r w:rsidRPr="0027529E">
                          <w:rPr>
                            <w:rFonts w:ascii="SassoonCRInfant" w:hAnsi="SassoonCRInfant"/>
                            <w:color w:val="00B0F0"/>
                            <w:sz w:val="24"/>
                          </w:rPr>
                          <w:t>continuing developing listening and comprehension skills</w:t>
                        </w:r>
                        <w:r w:rsidRPr="0027529E">
                          <w:rPr>
                            <w:rFonts w:ascii="SassoonCRInfant" w:hAnsi="SassoonCRInfant"/>
                            <w:b/>
                            <w:color w:val="00B0F0"/>
                            <w:sz w:val="24"/>
                          </w:rPr>
                          <w:t xml:space="preserve"> </w:t>
                        </w:r>
                      </w:p>
                      <w:p w14:paraId="0059AEB4" w14:textId="77777777" w:rsidR="00D90522" w:rsidRPr="0027529E" w:rsidRDefault="00D90522" w:rsidP="00D90522">
                        <w:pPr>
                          <w:jc w:val="center"/>
                          <w:rPr>
                            <w:rFonts w:ascii="SassoonCRInfant" w:hAnsi="SassoonCRInfant"/>
                            <w:color w:val="00B0F0"/>
                            <w:sz w:val="24"/>
                          </w:rPr>
                        </w:pPr>
                        <w:r w:rsidRPr="0027529E">
                          <w:rPr>
                            <w:rFonts w:ascii="SassoonCRInfant" w:hAnsi="SassoonCRInfant"/>
                            <w:b/>
                            <w:color w:val="00B0F0"/>
                            <w:sz w:val="24"/>
                          </w:rPr>
                          <w:t xml:space="preserve">Phonics – </w:t>
                        </w:r>
                        <w:r w:rsidRPr="0027529E">
                          <w:rPr>
                            <w:rFonts w:ascii="SassoonCRInfant" w:hAnsi="SassoonCRInfant"/>
                            <w:color w:val="00B0F0"/>
                            <w:sz w:val="24"/>
                          </w:rPr>
                          <w:t>alternative spelling patterns and tricky words</w:t>
                        </w:r>
                      </w:p>
                      <w:p w14:paraId="0B8FEBA3" w14:textId="77777777"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Writing – Grapheme formation –</w:t>
                        </w:r>
                        <w:r w:rsidRPr="0027529E">
                          <w:rPr>
                            <w:rFonts w:ascii="SassoonCRInfant" w:hAnsi="SassoonCRInfant"/>
                            <w:color w:val="00B0F0"/>
                            <w:sz w:val="24"/>
                          </w:rPr>
                          <w:t>Diary writing, cross curricular topic writing</w:t>
                        </w:r>
                      </w:p>
                      <w:p w14:paraId="00A95FC9" w14:textId="3A954665" w:rsidR="00D90522" w:rsidRDefault="00D90522" w:rsidP="00D90522">
                        <w:pPr>
                          <w:jc w:val="center"/>
                          <w:rPr>
                            <w:rFonts w:ascii="SassoonCRInfant" w:hAnsi="SassoonCRInfant"/>
                            <w:color w:val="00B0F0"/>
                            <w:sz w:val="24"/>
                          </w:rPr>
                        </w:pPr>
                        <w:r w:rsidRPr="0027529E">
                          <w:rPr>
                            <w:rFonts w:ascii="SassoonCRInfant" w:hAnsi="SassoonCRInfant"/>
                            <w:b/>
                            <w:color w:val="00B0F0"/>
                            <w:sz w:val="24"/>
                          </w:rPr>
                          <w:t xml:space="preserve">Speaking – </w:t>
                        </w:r>
                        <w:r w:rsidRPr="0027529E">
                          <w:rPr>
                            <w:rFonts w:ascii="SassoonCRInfant" w:hAnsi="SassoonCRInfant"/>
                            <w:color w:val="00B0F0"/>
                            <w:sz w:val="24"/>
                          </w:rPr>
                          <w:t>using descriptive/new vocabulary/ topic related vocab</w:t>
                        </w:r>
                      </w:p>
                      <w:p w14:paraId="0BBA5494" w14:textId="77777777" w:rsidR="003037EC" w:rsidRDefault="003037EC" w:rsidP="00D90522">
                        <w:pPr>
                          <w:jc w:val="center"/>
                          <w:rPr>
                            <w:rFonts w:ascii="SassoonCRInfant" w:hAnsi="SassoonCRInfant"/>
                            <w:color w:val="00B0F0"/>
                            <w:sz w:val="24"/>
                          </w:rPr>
                        </w:pPr>
                      </w:p>
                      <w:p w14:paraId="18B967B2" w14:textId="77777777" w:rsidR="0074762B" w:rsidRDefault="0074762B" w:rsidP="00D90522">
                        <w:pPr>
                          <w:jc w:val="center"/>
                          <w:rPr>
                            <w:rFonts w:ascii="SassoonCRInfant" w:hAnsi="SassoonCRInfant"/>
                            <w:b/>
                            <w:color w:val="FF0000"/>
                            <w:sz w:val="24"/>
                          </w:rPr>
                        </w:pPr>
                        <w:r>
                          <w:rPr>
                            <w:rFonts w:ascii="SassoonCRInfant" w:hAnsi="SassoonCRInfant"/>
                            <w:b/>
                            <w:color w:val="FF0000"/>
                            <w:sz w:val="24"/>
                          </w:rPr>
                          <w:t>We will also be celebrating World Book Day and reading some of our favourite stories</w:t>
                        </w:r>
                      </w:p>
                      <w:p w14:paraId="2B4F8131" w14:textId="064B7AF9" w:rsidR="003037EC" w:rsidRPr="0074762B" w:rsidRDefault="003037EC" w:rsidP="00D90522">
                        <w:pPr>
                          <w:jc w:val="center"/>
                          <w:rPr>
                            <w:rFonts w:ascii="SassoonCRInfant" w:hAnsi="SassoonCRInfant"/>
                            <w:b/>
                            <w:color w:val="FF0000"/>
                            <w:sz w:val="24"/>
                          </w:rPr>
                        </w:pPr>
                      </w:p>
                    </w:tc>
                  </w:tr>
                  <w:tr w:rsidR="00D90522" w:rsidRPr="0027529E" w14:paraId="3E5D3FDE" w14:textId="77777777" w:rsidTr="00523B78">
                    <w:tc>
                      <w:tcPr>
                        <w:tcW w:w="8962" w:type="dxa"/>
                      </w:tcPr>
                      <w:p w14:paraId="1CA0B5D6" w14:textId="77777777" w:rsidR="00D90522" w:rsidRDefault="0074762B" w:rsidP="00D90522">
                        <w:pPr>
                          <w:jc w:val="center"/>
                          <w:rPr>
                            <w:rFonts w:ascii="SassoonCRInfant" w:hAnsi="SassoonCRInfant"/>
                            <w:b/>
                            <w:color w:val="ED7D31" w:themeColor="accent2"/>
                            <w:sz w:val="24"/>
                          </w:rPr>
                        </w:pPr>
                        <w:r>
                          <w:rPr>
                            <w:rFonts w:ascii="SassoonCRInfant" w:hAnsi="SassoonCRInfant"/>
                            <w:b/>
                            <w:color w:val="ED7D31" w:themeColor="accent2"/>
                            <w:sz w:val="24"/>
                          </w:rPr>
                          <w:t xml:space="preserve">Maths - </w:t>
                        </w:r>
                        <w:r w:rsidR="00722F07">
                          <w:rPr>
                            <w:rFonts w:ascii="SassoonCRInfant" w:hAnsi="SassoonCRInfant"/>
                            <w:b/>
                            <w:color w:val="ED7D31" w:themeColor="accent2"/>
                            <w:sz w:val="24"/>
                          </w:rPr>
                          <w:t>Counting in twos</w:t>
                        </w:r>
                        <w:r>
                          <w:rPr>
                            <w:rFonts w:ascii="SassoonCRInfant" w:hAnsi="SassoonCRInfant"/>
                            <w:b/>
                            <w:color w:val="ED7D31" w:themeColor="accent2"/>
                            <w:sz w:val="24"/>
                          </w:rPr>
                          <w:t xml:space="preserve">, fives and tens. </w:t>
                        </w:r>
                      </w:p>
                      <w:p w14:paraId="623C4CDA" w14:textId="37E4438F" w:rsidR="0074762B" w:rsidRPr="0027529E" w:rsidRDefault="0074762B" w:rsidP="00D90522">
                        <w:pPr>
                          <w:jc w:val="center"/>
                          <w:rPr>
                            <w:rFonts w:ascii="SassoonCRInfant" w:hAnsi="SassoonCRInfant"/>
                            <w:b/>
                            <w:color w:val="ED7D31" w:themeColor="accent2"/>
                            <w:sz w:val="24"/>
                          </w:rPr>
                        </w:pPr>
                        <w:r>
                          <w:rPr>
                            <w:rFonts w:ascii="SassoonCRInfant" w:hAnsi="SassoonCRInfant"/>
                            <w:b/>
                            <w:color w:val="ED7D31" w:themeColor="accent2"/>
                            <w:sz w:val="24"/>
                          </w:rPr>
                          <w:t xml:space="preserve">Addition to 20 </w:t>
                        </w:r>
                      </w:p>
                    </w:tc>
                  </w:tr>
                  <w:tr w:rsidR="00D90522" w:rsidRPr="0027529E" w14:paraId="233EC7E3" w14:textId="77777777" w:rsidTr="00523B78">
                    <w:tc>
                      <w:tcPr>
                        <w:tcW w:w="8962" w:type="dxa"/>
                      </w:tcPr>
                      <w:p w14:paraId="1A6802C4" w14:textId="51456791" w:rsidR="00D90522" w:rsidRPr="0027529E" w:rsidRDefault="00D90522" w:rsidP="00D90522">
                        <w:pPr>
                          <w:ind w:left="1440"/>
                          <w:jc w:val="center"/>
                          <w:rPr>
                            <w:rFonts w:ascii="SassoonCRInfant" w:hAnsi="SassoonCRInfant"/>
                            <w:color w:val="7030A0"/>
                            <w:sz w:val="24"/>
                            <w:szCs w:val="24"/>
                          </w:rPr>
                        </w:pPr>
                        <w:r w:rsidRPr="0027529E">
                          <w:rPr>
                            <w:rFonts w:ascii="SassoonCRInfant" w:hAnsi="SassoonCRInfant"/>
                            <w:b/>
                            <w:color w:val="7030A0"/>
                            <w:sz w:val="24"/>
                          </w:rPr>
                          <w:t xml:space="preserve">Understanding the World R.E. – </w:t>
                        </w:r>
                        <w:r w:rsidR="0074762B">
                          <w:rPr>
                            <w:rFonts w:ascii="SassoonCRInfant" w:hAnsi="SassoonCRInfant"/>
                            <w:b/>
                            <w:color w:val="7030A0"/>
                            <w:sz w:val="24"/>
                          </w:rPr>
                          <w:t>The Easter Story – why is the cross an important symbol for Christians</w:t>
                        </w:r>
                        <w:r w:rsidR="00722F07">
                          <w:rPr>
                            <w:rFonts w:ascii="SassoonCRInfant" w:hAnsi="SassoonCRInfant"/>
                            <w:b/>
                            <w:color w:val="7030A0"/>
                            <w:sz w:val="24"/>
                          </w:rPr>
                          <w:t xml:space="preserve"> </w:t>
                        </w:r>
                      </w:p>
                    </w:tc>
                  </w:tr>
                  <w:tr w:rsidR="00D90522" w:rsidRPr="0027529E" w14:paraId="69773E7D" w14:textId="77777777" w:rsidTr="00523B78">
                    <w:tc>
                      <w:tcPr>
                        <w:tcW w:w="8962" w:type="dxa"/>
                      </w:tcPr>
                      <w:p w14:paraId="3A870929" w14:textId="1FEF4E23" w:rsidR="00722F07" w:rsidRPr="0074762B" w:rsidRDefault="00722F07" w:rsidP="0074762B">
                        <w:pPr>
                          <w:jc w:val="center"/>
                          <w:rPr>
                            <w:rFonts w:ascii="SassoonCRInfant" w:hAnsi="SassoonCRInfant"/>
                            <w:color w:val="00B050"/>
                            <w:sz w:val="24"/>
                          </w:rPr>
                        </w:pPr>
                        <w:r>
                          <w:rPr>
                            <w:rFonts w:ascii="SassoonCRInfant" w:hAnsi="SassoonCRInfant"/>
                            <w:b/>
                            <w:color w:val="00B050"/>
                            <w:sz w:val="24"/>
                          </w:rPr>
                          <w:t xml:space="preserve">Art – </w:t>
                        </w:r>
                        <w:r w:rsidR="003037EC">
                          <w:rPr>
                            <w:rFonts w:ascii="SassoonCRInfant" w:hAnsi="SassoonCRInfant"/>
                            <w:color w:val="00B050"/>
                            <w:sz w:val="24"/>
                          </w:rPr>
                          <w:t>W</w:t>
                        </w:r>
                        <w:r w:rsidR="0074762B">
                          <w:rPr>
                            <w:rFonts w:ascii="SassoonCRInfant" w:hAnsi="SassoonCRInfant"/>
                            <w:color w:val="00B050"/>
                            <w:sz w:val="24"/>
                          </w:rPr>
                          <w:t>orld Book Day Spoon puppets</w:t>
                        </w:r>
                      </w:p>
                    </w:tc>
                  </w:tr>
                  <w:tr w:rsidR="00D90522" w:rsidRPr="0027529E" w14:paraId="4F828014" w14:textId="77777777" w:rsidTr="00523B78">
                    <w:tc>
                      <w:tcPr>
                        <w:tcW w:w="8962" w:type="dxa"/>
                      </w:tcPr>
                      <w:p w14:paraId="1EA51E06" w14:textId="5B6688B8" w:rsidR="00D90522" w:rsidRPr="0027529E" w:rsidRDefault="00D90522" w:rsidP="00D90522">
                        <w:pPr>
                          <w:jc w:val="center"/>
                          <w:rPr>
                            <w:rFonts w:ascii="SassoonCRInfant" w:hAnsi="SassoonCRInfant"/>
                            <w:b/>
                            <w:color w:val="FFC000"/>
                            <w:sz w:val="24"/>
                          </w:rPr>
                        </w:pPr>
                        <w:r w:rsidRPr="0027529E">
                          <w:rPr>
                            <w:rFonts w:ascii="SassoonCRInfant" w:hAnsi="SassoonCRInfant"/>
                            <w:b/>
                            <w:color w:val="FFC000"/>
                            <w:sz w:val="24"/>
                          </w:rPr>
                          <w:t xml:space="preserve">Physical Development – Outdoor PE </w:t>
                        </w:r>
                        <w:r w:rsidR="0074762B">
                          <w:rPr>
                            <w:rFonts w:ascii="SassoonCRInfant" w:hAnsi="SassoonCRInfant"/>
                            <w:b/>
                            <w:color w:val="FFC000"/>
                            <w:sz w:val="24"/>
                          </w:rPr>
                          <w:t>Team Building</w:t>
                        </w:r>
                      </w:p>
                      <w:p w14:paraId="5088F0C5" w14:textId="77777777" w:rsidR="00D90522" w:rsidRDefault="00D90522" w:rsidP="00D90522">
                        <w:pPr>
                          <w:jc w:val="center"/>
                          <w:rPr>
                            <w:rFonts w:ascii="SassoonCRInfant" w:hAnsi="SassoonCRInfant"/>
                            <w:b/>
                            <w:color w:val="FFC000"/>
                            <w:sz w:val="24"/>
                          </w:rPr>
                        </w:pPr>
                        <w:r w:rsidRPr="0027529E">
                          <w:rPr>
                            <w:rFonts w:ascii="SassoonCRInfant" w:hAnsi="SassoonCRInfant"/>
                            <w:b/>
                            <w:color w:val="FFC000"/>
                            <w:sz w:val="24"/>
                          </w:rPr>
                          <w:t>Indoor PE – Swimming -</w:t>
                        </w:r>
                        <w:r w:rsidRPr="0027529E">
                          <w:rPr>
                            <w:rFonts w:ascii="SassoonPrimaryInfant" w:eastAsia="Times New Roman" w:hAnsi="SassoonPrimaryInfant" w:cs="Arial"/>
                            <w:color w:val="FFC000" w:themeColor="accent4"/>
                            <w:sz w:val="24"/>
                            <w:szCs w:val="24"/>
                            <w:lang w:eastAsia="en-GB"/>
                          </w:rPr>
                          <w:t xml:space="preserve"> I can develop confidence when travelling in water</w:t>
                        </w:r>
                        <w:r w:rsidRPr="0027529E">
                          <w:rPr>
                            <w:rFonts w:ascii="SassoonCRInfant" w:hAnsi="SassoonCRInfant"/>
                            <w:b/>
                            <w:color w:val="FFC000"/>
                            <w:sz w:val="24"/>
                          </w:rPr>
                          <w:t xml:space="preserve"> </w:t>
                        </w:r>
                      </w:p>
                      <w:p w14:paraId="3F7D9323" w14:textId="504091A6" w:rsidR="00401859" w:rsidRPr="0027529E" w:rsidRDefault="00401859" w:rsidP="00D90522">
                        <w:pPr>
                          <w:jc w:val="center"/>
                          <w:rPr>
                            <w:rFonts w:ascii="SassoonCRInfant" w:hAnsi="SassoonCRInfant"/>
                            <w:b/>
                            <w:color w:val="FFC000"/>
                            <w:sz w:val="24"/>
                          </w:rPr>
                        </w:pPr>
                      </w:p>
                    </w:tc>
                  </w:tr>
                </w:tbl>
                <w:p w14:paraId="1B8ED839" w14:textId="340054E4" w:rsidR="00D90522" w:rsidRDefault="00D90522" w:rsidP="00D90522">
                  <w:pPr>
                    <w:jc w:val="center"/>
                    <w:rPr>
                      <w:rFonts w:ascii="SassoonCRInfant" w:hAnsi="SassoonCRInfant"/>
                      <w:b/>
                      <w:sz w:val="24"/>
                    </w:rPr>
                  </w:pPr>
                </w:p>
              </w:tc>
            </w:tr>
          </w:tbl>
          <w:p w14:paraId="6733891C" w14:textId="72E80EDC" w:rsidR="00407958" w:rsidRPr="008215EE" w:rsidRDefault="00407958" w:rsidP="00401859">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4D"/>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237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9776D"/>
    <w:rsid w:val="001B463B"/>
    <w:rsid w:val="001C275C"/>
    <w:rsid w:val="001D7C74"/>
    <w:rsid w:val="001D7D24"/>
    <w:rsid w:val="001E69D4"/>
    <w:rsid w:val="00213D61"/>
    <w:rsid w:val="00236AA0"/>
    <w:rsid w:val="00240BD6"/>
    <w:rsid w:val="002535FB"/>
    <w:rsid w:val="00254BC1"/>
    <w:rsid w:val="00273908"/>
    <w:rsid w:val="00273B62"/>
    <w:rsid w:val="00281B2D"/>
    <w:rsid w:val="00281E12"/>
    <w:rsid w:val="00296E6A"/>
    <w:rsid w:val="002A094E"/>
    <w:rsid w:val="002A4E88"/>
    <w:rsid w:val="002C7D1B"/>
    <w:rsid w:val="002E06D3"/>
    <w:rsid w:val="002E29E8"/>
    <w:rsid w:val="002E2BC8"/>
    <w:rsid w:val="002F15E6"/>
    <w:rsid w:val="002F53B1"/>
    <w:rsid w:val="003037EC"/>
    <w:rsid w:val="00304F94"/>
    <w:rsid w:val="00310B5E"/>
    <w:rsid w:val="00316E38"/>
    <w:rsid w:val="00331A28"/>
    <w:rsid w:val="00336B02"/>
    <w:rsid w:val="00355EB1"/>
    <w:rsid w:val="00370232"/>
    <w:rsid w:val="0037134F"/>
    <w:rsid w:val="00391304"/>
    <w:rsid w:val="0039580D"/>
    <w:rsid w:val="003A6E7C"/>
    <w:rsid w:val="003B1A41"/>
    <w:rsid w:val="003C13B2"/>
    <w:rsid w:val="003C59B8"/>
    <w:rsid w:val="003E6A3F"/>
    <w:rsid w:val="00401859"/>
    <w:rsid w:val="00407958"/>
    <w:rsid w:val="00410C9E"/>
    <w:rsid w:val="004328B4"/>
    <w:rsid w:val="00433E83"/>
    <w:rsid w:val="004573C1"/>
    <w:rsid w:val="00464083"/>
    <w:rsid w:val="00465091"/>
    <w:rsid w:val="004674C2"/>
    <w:rsid w:val="00471209"/>
    <w:rsid w:val="0049321C"/>
    <w:rsid w:val="004A31D5"/>
    <w:rsid w:val="004E0DBD"/>
    <w:rsid w:val="004E5775"/>
    <w:rsid w:val="004F7EA4"/>
    <w:rsid w:val="00540F2E"/>
    <w:rsid w:val="00560AA4"/>
    <w:rsid w:val="00571948"/>
    <w:rsid w:val="00571E55"/>
    <w:rsid w:val="005842D5"/>
    <w:rsid w:val="00593BEA"/>
    <w:rsid w:val="005B452B"/>
    <w:rsid w:val="005C279B"/>
    <w:rsid w:val="005D5404"/>
    <w:rsid w:val="005D7F36"/>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0B11"/>
    <w:rsid w:val="006F5596"/>
    <w:rsid w:val="006F5986"/>
    <w:rsid w:val="00701FAC"/>
    <w:rsid w:val="00704C25"/>
    <w:rsid w:val="00722F07"/>
    <w:rsid w:val="0074762B"/>
    <w:rsid w:val="00747A4C"/>
    <w:rsid w:val="00775440"/>
    <w:rsid w:val="007766AF"/>
    <w:rsid w:val="00784111"/>
    <w:rsid w:val="00790043"/>
    <w:rsid w:val="00792888"/>
    <w:rsid w:val="007A0C69"/>
    <w:rsid w:val="007B4C62"/>
    <w:rsid w:val="007B5B2A"/>
    <w:rsid w:val="007D5A51"/>
    <w:rsid w:val="007F08FE"/>
    <w:rsid w:val="008058C4"/>
    <w:rsid w:val="00812C1B"/>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02519"/>
    <w:rsid w:val="00A15B1A"/>
    <w:rsid w:val="00A257D7"/>
    <w:rsid w:val="00A2580C"/>
    <w:rsid w:val="00A331A4"/>
    <w:rsid w:val="00A3599E"/>
    <w:rsid w:val="00A37C45"/>
    <w:rsid w:val="00A47335"/>
    <w:rsid w:val="00A50515"/>
    <w:rsid w:val="00A64906"/>
    <w:rsid w:val="00A72BAF"/>
    <w:rsid w:val="00A75F38"/>
    <w:rsid w:val="00A95397"/>
    <w:rsid w:val="00AA71C9"/>
    <w:rsid w:val="00AC06E5"/>
    <w:rsid w:val="00AC3C44"/>
    <w:rsid w:val="00AD066C"/>
    <w:rsid w:val="00AF14C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57981"/>
    <w:rsid w:val="00C65A2A"/>
    <w:rsid w:val="00C92783"/>
    <w:rsid w:val="00CC2153"/>
    <w:rsid w:val="00CC627B"/>
    <w:rsid w:val="00CF0CB4"/>
    <w:rsid w:val="00D255DB"/>
    <w:rsid w:val="00D279E3"/>
    <w:rsid w:val="00D31C29"/>
    <w:rsid w:val="00D34063"/>
    <w:rsid w:val="00D8158B"/>
    <w:rsid w:val="00D90522"/>
    <w:rsid w:val="00D90E78"/>
    <w:rsid w:val="00D951F9"/>
    <w:rsid w:val="00DC06AC"/>
    <w:rsid w:val="00E046BA"/>
    <w:rsid w:val="00E2338F"/>
    <w:rsid w:val="00E44335"/>
    <w:rsid w:val="00E60B46"/>
    <w:rsid w:val="00E63420"/>
    <w:rsid w:val="00E70202"/>
    <w:rsid w:val="00E775A4"/>
    <w:rsid w:val="00E7776C"/>
    <w:rsid w:val="00E8028F"/>
    <w:rsid w:val="00E87AE8"/>
    <w:rsid w:val="00E90A3D"/>
    <w:rsid w:val="00EB4BAB"/>
    <w:rsid w:val="00EB6C3E"/>
    <w:rsid w:val="00F13C05"/>
    <w:rsid w:val="00F15222"/>
    <w:rsid w:val="00F17C76"/>
    <w:rsid w:val="00F26400"/>
    <w:rsid w:val="00F41A0A"/>
    <w:rsid w:val="00F54D1D"/>
    <w:rsid w:val="00F61270"/>
    <w:rsid w:val="00F64DA2"/>
    <w:rsid w:val="00F814E7"/>
    <w:rsid w:val="00F82E53"/>
    <w:rsid w:val="00F9286B"/>
    <w:rsid w:val="00F93E49"/>
    <w:rsid w:val="00FC038B"/>
    <w:rsid w:val="00FD1515"/>
    <w:rsid w:val="00FD169B"/>
    <w:rsid w:val="00FD1A0B"/>
    <w:rsid w:val="00FD5B21"/>
    <w:rsid w:val="00FE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FA5D3-8639-42AF-87C1-EA449A4A1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537</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5</cp:revision>
  <cp:lastPrinted>2026-02-25T16:20:00Z</cp:lastPrinted>
  <dcterms:created xsi:type="dcterms:W3CDTF">2026-02-22T20:51:00Z</dcterms:created>
  <dcterms:modified xsi:type="dcterms:W3CDTF">2026-02-25T16:20:00Z</dcterms:modified>
</cp:coreProperties>
</file>