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254" w:rsidRDefault="00942996">
      <w:pPr>
        <w:jc w:val="center"/>
        <w:rPr>
          <w:rFonts w:ascii="SassoonCRInfantMedium" w:eastAsia="SassoonCRInfantMedium" w:hAnsi="SassoonCRInfantMedium" w:cs="SassoonCRInfantMedium"/>
          <w:b/>
          <w:bCs/>
          <w:sz w:val="32"/>
          <w:szCs w:val="32"/>
          <w:u w:val="single"/>
        </w:rPr>
      </w:pPr>
      <w:r>
        <w:rPr>
          <w:rFonts w:ascii="SassoonCRInfantMedium" w:eastAsia="SassoonCRInfantMedium" w:hAnsi="SassoonCRInfantMedium" w:cs="SassoonCRInfantMedium"/>
          <w:b/>
          <w:bCs/>
          <w:sz w:val="32"/>
          <w:szCs w:val="32"/>
          <w:u w:val="single"/>
        </w:rPr>
        <w:t>Rabbit Class Homework Spring 2 week 2– Y3</w:t>
      </w:r>
    </w:p>
    <w:p w:rsidR="00715254" w:rsidRDefault="00942996">
      <w:pPr>
        <w:jc w:val="center"/>
        <w:rPr>
          <w:rFonts w:ascii="SassoonCRInfantMedium" w:eastAsia="SassoonCRInfantMedium" w:hAnsi="SassoonCRInfantMedium" w:cs="SassoonCRInfantMedium"/>
          <w:sz w:val="32"/>
          <w:szCs w:val="32"/>
          <w:highlight w:val="yellow"/>
        </w:rPr>
      </w:pPr>
      <w:r>
        <w:rPr>
          <w:rFonts w:ascii="SassoonCRInfantMedium" w:eastAsia="SassoonCRInfantMedium" w:hAnsi="SassoonCRInfantMedium" w:cs="SassoonCRInfantMedium"/>
          <w:sz w:val="32"/>
          <w:szCs w:val="32"/>
        </w:rPr>
        <w:t xml:space="preserve">  Homework due: </w:t>
      </w:r>
      <w:r>
        <w:rPr>
          <w:rFonts w:ascii="SassoonCRInfantMedium" w:eastAsia="SassoonCRInfantMedium" w:hAnsi="SassoonCRInfantMedium" w:cs="SassoonCRInfantMedium"/>
          <w:sz w:val="32"/>
          <w:szCs w:val="32"/>
          <w:highlight w:val="yellow"/>
        </w:rPr>
        <w:t>Tuesday 10</w:t>
      </w:r>
      <w:r>
        <w:rPr>
          <w:rFonts w:ascii="SassoonCRInfantMedium" w:eastAsia="SassoonCRInfantMedium" w:hAnsi="SassoonCRInfantMedium" w:cs="SassoonCRInfantMedium"/>
          <w:sz w:val="32"/>
          <w:szCs w:val="32"/>
          <w:highlight w:val="yellow"/>
          <w:vertAlign w:val="superscript"/>
        </w:rPr>
        <w:t>th</w:t>
      </w:r>
      <w:r>
        <w:rPr>
          <w:rFonts w:ascii="SassoonCRInfantMedium" w:eastAsia="SassoonCRInfantMedium" w:hAnsi="SassoonCRInfantMedium" w:cs="SassoonCRInfantMedium"/>
          <w:sz w:val="32"/>
          <w:szCs w:val="32"/>
          <w:highlight w:val="yellow"/>
        </w:rPr>
        <w:t xml:space="preserve"> March 2026 </w:t>
      </w: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2268"/>
        <w:gridCol w:w="2409"/>
        <w:gridCol w:w="2217"/>
      </w:tblGrid>
      <w:tr w:rsidR="00715254">
        <w:tc>
          <w:tcPr>
            <w:tcW w:w="9016" w:type="dxa"/>
            <w:gridSpan w:val="4"/>
          </w:tcPr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SassoonCRInfantMedium" w:eastAsia="SassoonCRInfantMedium" w:hAnsi="SassoonCRInfantMedium" w:cs="SassoonCRInfantMedium"/>
                <w:b/>
                <w:bCs/>
                <w:sz w:val="32"/>
                <w:szCs w:val="32"/>
                <w:u w:val="single"/>
              </w:rPr>
              <w:t xml:space="preserve">Next week we are learning: </w:t>
            </w:r>
          </w:p>
        </w:tc>
      </w:tr>
      <w:tr w:rsidR="00715254">
        <w:tc>
          <w:tcPr>
            <w:tcW w:w="2122" w:type="dxa"/>
          </w:tcPr>
          <w:p w:rsidR="00715254" w:rsidRDefault="00942996">
            <w:pPr>
              <w:jc w:val="center"/>
              <w:rPr>
                <w:rFonts w:ascii="SassoonCRInfantMedium" w:eastAsia="SassoonCRInfantMedium" w:hAnsi="SassoonCRInfantMedium" w:cs="SassoonCRInfantMedium"/>
                <w:sz w:val="32"/>
                <w:szCs w:val="32"/>
              </w:rPr>
            </w:pPr>
            <w:r>
              <w:rPr>
                <w:rFonts w:ascii="SassoonCRInfantMedium" w:eastAsia="SassoonCRInfantMedium" w:hAnsi="SassoonCRInfantMedium" w:cs="SassoonCRInfantMedium"/>
                <w:sz w:val="32"/>
                <w:szCs w:val="32"/>
              </w:rPr>
              <w:t>Maths</w:t>
            </w:r>
          </w:p>
        </w:tc>
        <w:tc>
          <w:tcPr>
            <w:tcW w:w="2268" w:type="dxa"/>
          </w:tcPr>
          <w:p w:rsidR="00715254" w:rsidRDefault="00942996">
            <w:pPr>
              <w:jc w:val="center"/>
              <w:rPr>
                <w:rFonts w:ascii="SassoonCRInfantMedium" w:eastAsia="SassoonCRInfantMedium" w:hAnsi="SassoonCRInfantMedium" w:cs="SassoonCRInfantMedium"/>
                <w:sz w:val="32"/>
                <w:szCs w:val="32"/>
              </w:rPr>
            </w:pPr>
            <w:r>
              <w:rPr>
                <w:rFonts w:ascii="SassoonCRInfantMedium" w:eastAsia="SassoonCRInfantMedium" w:hAnsi="SassoonCRInfantMedium" w:cs="SassoonCRInfantMedium"/>
                <w:sz w:val="32"/>
                <w:szCs w:val="32"/>
              </w:rPr>
              <w:t>Literacy</w:t>
            </w:r>
          </w:p>
        </w:tc>
        <w:tc>
          <w:tcPr>
            <w:tcW w:w="2409" w:type="dxa"/>
          </w:tcPr>
          <w:p w:rsidR="00715254" w:rsidRDefault="00942996">
            <w:pPr>
              <w:jc w:val="center"/>
              <w:rPr>
                <w:rFonts w:ascii="SassoonCRInfantMedium" w:eastAsia="SassoonCRInfantMedium" w:hAnsi="SassoonCRInfantMedium" w:cs="SassoonCRInfantMedium"/>
                <w:sz w:val="32"/>
                <w:szCs w:val="32"/>
              </w:rPr>
            </w:pPr>
            <w:r>
              <w:rPr>
                <w:rFonts w:ascii="SassoonCRInfantMedium" w:eastAsia="SassoonCRInfantMedium" w:hAnsi="SassoonCRInfantMedium" w:cs="SassoonCRInfantMedium"/>
                <w:sz w:val="32"/>
                <w:szCs w:val="32"/>
              </w:rPr>
              <w:t>Science</w:t>
            </w:r>
          </w:p>
        </w:tc>
        <w:tc>
          <w:tcPr>
            <w:tcW w:w="2217" w:type="dxa"/>
          </w:tcPr>
          <w:p w:rsidR="00715254" w:rsidRDefault="00942996">
            <w:pPr>
              <w:jc w:val="center"/>
              <w:rPr>
                <w:rFonts w:ascii="SassoonCRInfantMedium" w:eastAsia="SassoonCRInfantMedium" w:hAnsi="SassoonCRInfantMedium" w:cs="SassoonCRInfantMedium"/>
                <w:sz w:val="32"/>
                <w:szCs w:val="32"/>
              </w:rPr>
            </w:pPr>
            <w:r>
              <w:rPr>
                <w:rFonts w:ascii="SassoonCRInfantMedium" w:eastAsia="SassoonCRInfantMedium" w:hAnsi="SassoonCRInfantMedium" w:cs="SassoonCRInfantMedium"/>
                <w:sz w:val="32"/>
                <w:szCs w:val="32"/>
              </w:rPr>
              <w:t>RE</w:t>
            </w:r>
          </w:p>
        </w:tc>
      </w:tr>
      <w:tr w:rsidR="00715254">
        <w:tc>
          <w:tcPr>
            <w:tcW w:w="2122" w:type="dxa"/>
          </w:tcPr>
          <w:p w:rsidR="00715254" w:rsidRDefault="00942996">
            <w:pPr>
              <w:rPr>
                <w:rFonts w:ascii="SassoonCRInfantMedium" w:eastAsia="SassoonCRInfantMedium" w:hAnsi="SassoonCRInfantMedium" w:cs="SassoonCRInfantMedium"/>
              </w:rPr>
            </w:pPr>
            <w:r>
              <w:rPr>
                <w:rFonts w:ascii="SassoonCRInfantMedium" w:eastAsia="SassoonCRInfantMedium" w:hAnsi="SassoonCRInfantMedium" w:cs="SassoonCRInfantMedium"/>
              </w:rPr>
              <w:t>We will be adding, subtracting, ordering and comparing fractions.</w:t>
            </w:r>
          </w:p>
        </w:tc>
        <w:tc>
          <w:tcPr>
            <w:tcW w:w="2268" w:type="dxa"/>
          </w:tcPr>
          <w:p w:rsidR="00715254" w:rsidRDefault="00942996">
            <w:pPr>
              <w:rPr>
                <w:rFonts w:ascii="SassoonCRInfantMedium" w:eastAsia="SassoonCRInfantMedium" w:hAnsi="SassoonCRInfantMedium" w:cs="SassoonCRInfantMedium"/>
              </w:rPr>
            </w:pPr>
            <w:r>
              <w:rPr>
                <w:rFonts w:ascii="SassoonCRInfantMedium" w:eastAsia="SassoonCRInfantMedium" w:hAnsi="SassoonCRInfantMedium" w:cs="SassoonCRInfantMedium"/>
              </w:rPr>
              <w:t>We will be using some features of non-fiction texts to write a recount of our trip to Colchester Castle</w:t>
            </w:r>
          </w:p>
        </w:tc>
        <w:tc>
          <w:tcPr>
            <w:tcW w:w="2409" w:type="dxa"/>
          </w:tcPr>
          <w:p w:rsidR="00715254" w:rsidRDefault="00942996">
            <w:pPr>
              <w:rPr>
                <w:rFonts w:ascii="SassoonCRInfantMedium" w:eastAsia="SassoonCRInfantMedium" w:hAnsi="SassoonCRInfantMedium" w:cs="SassoonCRInfantMedium"/>
              </w:rPr>
            </w:pPr>
            <w:r>
              <w:rPr>
                <w:rFonts w:ascii="SassoonCRInfantMedium" w:eastAsia="SassoonCRInfantMedium" w:hAnsi="SassoonCRInfantMedium" w:cs="SassoonCRInfantMedium"/>
              </w:rPr>
              <w:t>We will be continuing our unit on forces and magnets.</w:t>
            </w:r>
          </w:p>
        </w:tc>
        <w:tc>
          <w:tcPr>
            <w:tcW w:w="2217" w:type="dxa"/>
          </w:tcPr>
          <w:p w:rsidR="00715254" w:rsidRDefault="00942996">
            <w:pPr>
              <w:rPr>
                <w:rFonts w:ascii="SassoonCRInfantMedium" w:eastAsia="SassoonCRInfantMedium" w:hAnsi="SassoonCRInfantMedium" w:cs="SassoonCRInfantMedium"/>
              </w:rPr>
            </w:pPr>
            <w:r>
              <w:rPr>
                <w:rFonts w:ascii="SassoonCRInfantMedium" w:eastAsia="SassoonCRInfantMedium" w:hAnsi="SassoonCRInfantMedium" w:cs="SassoonCRInfantMedium"/>
              </w:rPr>
              <w:t>We will be exploring the Easter story and why and how Christians celebrate Easter.</w:t>
            </w:r>
          </w:p>
        </w:tc>
      </w:tr>
    </w:tbl>
    <w:p w:rsidR="00715254" w:rsidRDefault="00715254">
      <w:pPr>
        <w:rPr>
          <w:rFonts w:ascii="SassoonCRInfantMedium" w:eastAsia="SassoonCRInfantMedium" w:hAnsi="SassoonCRInfantMedium" w:cs="SassoonCRInfantMedium"/>
          <w:sz w:val="32"/>
          <w:szCs w:val="32"/>
        </w:rPr>
      </w:pPr>
    </w:p>
    <w:tbl>
      <w:tblPr>
        <w:tblStyle w:val="a0"/>
        <w:tblW w:w="921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214"/>
      </w:tblGrid>
      <w:tr w:rsidR="00715254">
        <w:trPr>
          <w:trHeight w:val="274"/>
        </w:trPr>
        <w:tc>
          <w:tcPr>
            <w:tcW w:w="9214" w:type="dxa"/>
          </w:tcPr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</w:pPr>
            <w: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  <w:t xml:space="preserve">Log on to timestable.com to practise your maths skills: </w:t>
            </w:r>
          </w:p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color w:val="000000"/>
                <w:sz w:val="28"/>
                <w:szCs w:val="28"/>
              </w:rPr>
            </w:pPr>
            <w:r>
              <w:rPr>
                <w:rFonts w:ascii="SassoonCRInfantMedium" w:eastAsia="SassoonCRInfantMedium" w:hAnsi="SassoonCRInfantMedium" w:cs="SassoonCRInfantMedium"/>
                <w:color w:val="000000"/>
                <w:sz w:val="28"/>
                <w:szCs w:val="28"/>
              </w:rPr>
              <w:t xml:space="preserve">Purple Mash also have some lovely Maths and spellings activities </w:t>
            </w:r>
          </w:p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color w:val="000000"/>
                <w:sz w:val="28"/>
                <w:szCs w:val="28"/>
              </w:rPr>
            </w:pPr>
            <w:r>
              <w:rPr>
                <w:rFonts w:ascii="SassoonCRInfantMedium" w:eastAsia="SassoonCRInfantMedium" w:hAnsi="SassoonCRInfantMedium" w:cs="SassoonCRInfantMedium"/>
                <w:color w:val="000000"/>
                <w:sz w:val="28"/>
                <w:szCs w:val="28"/>
              </w:rPr>
              <w:t>T</w:t>
            </w:r>
            <w:r>
              <w:rPr>
                <w:color w:val="0563C1"/>
                <w:sz w:val="28"/>
                <w:szCs w:val="28"/>
                <w:u w:val="single"/>
              </w:rPr>
              <w:t>imestable.co.uk</w:t>
            </w:r>
          </w:p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</w:pPr>
            <w: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  <w:t xml:space="preserve">Or use other websites/ways that you enjoy </w:t>
            </w:r>
            <w:r>
              <w:rPr>
                <w:rFonts w:ascii="Quattrocento Sans" w:eastAsia="Quattrocento Sans" w:hAnsi="Quattrocento Sans" w:cs="Quattrocento Sans"/>
                <w:sz w:val="28"/>
                <w:szCs w:val="28"/>
              </w:rPr>
              <w:t>😊</w:t>
            </w:r>
            <w: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  <w:t>.</w:t>
            </w:r>
          </w:p>
          <w:p w:rsidR="00715254" w:rsidRDefault="00715254">
            <w:pP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</w:pPr>
          </w:p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SassoonCRInfantMedium" w:eastAsia="SassoonCRInfantMedium" w:hAnsi="SassoonCRInfantMedium" w:cs="SassoonCRInfantMedium"/>
                <w:b/>
                <w:bCs/>
                <w:i/>
                <w:iCs/>
                <w:sz w:val="28"/>
                <w:szCs w:val="28"/>
              </w:rPr>
              <w:t>Reading:</w:t>
            </w:r>
          </w:p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</w:pPr>
            <w:r>
              <w:rPr>
                <w:rFonts w:ascii="SassoonCRInfantMedium" w:eastAsia="SassoonCRInfantMedium" w:hAnsi="SassoonCRInfantMedium" w:cs="SassoonCRInfantMedium"/>
                <w:sz w:val="28"/>
                <w:szCs w:val="28"/>
                <w:highlight w:val="yellow"/>
              </w:rPr>
              <w:t>Please make sure you are reading with your child daily and record</w:t>
            </w:r>
            <w:r>
              <w:rPr>
                <w:rFonts w:ascii="SassoonCRInfantMedium" w:eastAsia="SassoonCRInfantMedium" w:hAnsi="SassoonCRInfantMedium" w:cs="SassoonCRInfantMedium"/>
                <w:sz w:val="28"/>
                <w:szCs w:val="28"/>
                <w:highlight w:val="yellow"/>
              </w:rPr>
              <w:t xml:space="preserve"> this in reading records!</w:t>
            </w:r>
          </w:p>
          <w:p w:rsidR="00715254" w:rsidRDefault="00715254">
            <w:pP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</w:pPr>
          </w:p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sz w:val="28"/>
                <w:szCs w:val="28"/>
                <w:highlight w:val="green"/>
              </w:rPr>
            </w:pPr>
            <w:r>
              <w:rPr>
                <w:rFonts w:ascii="SassoonCRInfantMedium" w:eastAsia="SassoonCRInfantMedium" w:hAnsi="SassoonCRInfantMedium" w:cs="SassoonCRInfantMedium"/>
                <w:b/>
                <w:bCs/>
                <w:sz w:val="28"/>
                <w:szCs w:val="28"/>
                <w:highlight w:val="green"/>
              </w:rPr>
              <w:t>Times Tables –</w:t>
            </w:r>
            <w:r>
              <w:rPr>
                <w:rFonts w:ascii="SassoonCRInfantMedium" w:eastAsia="SassoonCRInfantMedium" w:hAnsi="SassoonCRInfantMedium" w:cs="SassoonCRInfantMedium"/>
                <w:sz w:val="28"/>
                <w:szCs w:val="28"/>
                <w:highlight w:val="green"/>
              </w:rPr>
              <w:t xml:space="preserve"> I have set a times table activity on Purple Mash for children to practise.</w:t>
            </w:r>
            <w: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  <w:t xml:space="preserve">  </w:t>
            </w:r>
          </w:p>
          <w:p w:rsidR="00715254" w:rsidRDefault="00715254">
            <w:pP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</w:pPr>
          </w:p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SassoonCRInfantMedium" w:eastAsia="SassoonCRInfantMedium" w:hAnsi="SassoonCRInfantMedium" w:cs="SassoonCRInfantMedium"/>
                <w:b/>
                <w:bCs/>
                <w:i/>
                <w:iCs/>
                <w:sz w:val="28"/>
                <w:szCs w:val="28"/>
              </w:rPr>
              <w:t>Spellings:</w:t>
            </w:r>
          </w:p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</w:pPr>
            <w: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  <w:t xml:space="preserve">Practise spellings ready for weekly spelling test- see below for your child’s spelling group – These groups are subject to change as they are based on their current spelling ages. </w:t>
            </w:r>
            <w: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  <w:br/>
            </w:r>
          </w:p>
          <w:p w:rsidR="00715254" w:rsidRDefault="00715254">
            <w:pPr>
              <w:rPr>
                <w:rFonts w:ascii="SassoonPrimaryInfant" w:eastAsia="SassoonPrimaryInfant" w:hAnsi="SassoonPrimaryInfant" w:cs="SassoonPrimaryInfant"/>
                <w:color w:val="FF0000"/>
                <w:sz w:val="24"/>
                <w:szCs w:val="24"/>
                <w:highlight w:val="green"/>
              </w:rPr>
            </w:pPr>
          </w:p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b/>
                <w:bCs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SassoonCRInfantMedium" w:eastAsia="SassoonCRInfantMedium" w:hAnsi="SassoonCRInfantMedium" w:cs="SassoonCRInfantMedium"/>
                <w:b/>
                <w:bCs/>
                <w:i/>
                <w:iCs/>
                <w:sz w:val="28"/>
                <w:szCs w:val="28"/>
              </w:rPr>
              <w:t>SPaG</w:t>
            </w:r>
            <w:proofErr w:type="spellEnd"/>
            <w:r>
              <w:rPr>
                <w:rFonts w:ascii="SassoonCRInfantMedium" w:eastAsia="SassoonCRInfantMedium" w:hAnsi="SassoonCRInfantMedium" w:cs="SassoonCRInfantMedium"/>
                <w:b/>
                <w:bCs/>
                <w:i/>
                <w:iCs/>
                <w:sz w:val="28"/>
                <w:szCs w:val="28"/>
              </w:rPr>
              <w:t xml:space="preserve">: Year 3 </w:t>
            </w:r>
            <w:proofErr w:type="spellStart"/>
            <w:r>
              <w:rPr>
                <w:rFonts w:ascii="SassoonCRInfantMedium" w:eastAsia="SassoonCRInfantMedium" w:hAnsi="SassoonCRInfantMedium" w:cs="SassoonCRInfantMedium"/>
                <w:b/>
                <w:bCs/>
                <w:i/>
                <w:iCs/>
                <w:sz w:val="28"/>
                <w:szCs w:val="28"/>
              </w:rPr>
              <w:t>SPaG</w:t>
            </w:r>
            <w:proofErr w:type="spellEnd"/>
            <w:r>
              <w:rPr>
                <w:rFonts w:ascii="SassoonCRInfantMedium" w:eastAsia="SassoonCRInfantMedium" w:hAnsi="SassoonCRInfantMedium" w:cs="SassoonCRInfantMedium"/>
                <w:b/>
                <w:bCs/>
                <w:i/>
                <w:iCs/>
                <w:sz w:val="28"/>
                <w:szCs w:val="28"/>
              </w:rPr>
              <w:t xml:space="preserve"> mat </w:t>
            </w:r>
          </w:p>
          <w:p w:rsidR="00715254" w:rsidRDefault="00715254">
            <w:pPr>
              <w:rPr>
                <w:rFonts w:ascii="SassoonPrimaryInfant" w:eastAsia="SassoonPrimaryInfant" w:hAnsi="SassoonPrimaryInfant" w:cs="SassoonPrimaryInfant"/>
                <w:color w:val="FF0000"/>
                <w:sz w:val="24"/>
                <w:szCs w:val="24"/>
                <w:highlight w:val="green"/>
              </w:rPr>
            </w:pPr>
          </w:p>
          <w:p w:rsidR="00715254" w:rsidRDefault="00715254">
            <w:pPr>
              <w:rPr>
                <w:rFonts w:ascii="SassoonPrimaryInfant" w:eastAsia="SassoonPrimaryInfant" w:hAnsi="SassoonPrimaryInfant" w:cs="SassoonPrimaryInfant"/>
                <w:color w:val="FF0000"/>
                <w:sz w:val="24"/>
                <w:szCs w:val="24"/>
                <w:highlight w:val="green"/>
              </w:rPr>
            </w:pPr>
          </w:p>
          <w:p w:rsidR="00715254" w:rsidRDefault="00715254">
            <w:pPr>
              <w:jc w:val="center"/>
              <w:rPr>
                <w:rFonts w:ascii="SassoonPrimaryInfant" w:eastAsia="SassoonPrimaryInfant" w:hAnsi="SassoonPrimaryInfant" w:cs="SassoonPrimaryInfant"/>
                <w:color w:val="FF0000"/>
                <w:sz w:val="24"/>
                <w:szCs w:val="24"/>
                <w:highlight w:val="green"/>
              </w:rPr>
            </w:pPr>
          </w:p>
          <w:p w:rsidR="00715254" w:rsidRDefault="00942996">
            <w:pP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</w:pPr>
            <w:r>
              <w:rPr>
                <w:rFonts w:ascii="SassoonCRInfantMedium" w:eastAsia="SassoonCRInfantMedium" w:hAnsi="SassoonCRInfantMedium" w:cs="SassoonCRInfantMedium"/>
                <w:b/>
                <w:bCs/>
                <w:i/>
                <w:iCs/>
                <w:sz w:val="28"/>
                <w:szCs w:val="28"/>
              </w:rPr>
              <w:t xml:space="preserve">Maths: </w:t>
            </w:r>
            <w:r w:rsidR="00720DD1">
              <w:rPr>
                <w:rFonts w:ascii="SassoonCRInfantMedium" w:eastAsia="SassoonCRInfantMedium" w:hAnsi="SassoonCRInfantMedium" w:cs="SassoonCRInfantMedium"/>
                <w:b/>
                <w:bCs/>
                <w:i/>
                <w:iCs/>
                <w:sz w:val="28"/>
                <w:szCs w:val="28"/>
              </w:rPr>
              <w:t>finding fractions of an amount</w:t>
            </w:r>
          </w:p>
          <w:p w:rsidR="00715254" w:rsidRDefault="00715254">
            <w:pPr>
              <w:rPr>
                <w:rFonts w:ascii="SassoonCRInfantMedium" w:eastAsia="SassoonCRInfantMedium" w:hAnsi="SassoonCRInfantMedium" w:cs="SassoonCRInfantMedium"/>
                <w:sz w:val="28"/>
                <w:szCs w:val="28"/>
              </w:rPr>
            </w:pPr>
          </w:p>
        </w:tc>
      </w:tr>
    </w:tbl>
    <w:p w:rsidR="00715254" w:rsidRDefault="00715254">
      <w:pPr>
        <w:jc w:val="center"/>
        <w:rPr>
          <w:rFonts w:ascii="SassoonCRInfant" w:eastAsia="SassoonCRInfant" w:hAnsi="SassoonCRInfant" w:cs="SassoonCRInfant"/>
          <w:b/>
          <w:bCs/>
          <w:sz w:val="36"/>
          <w:szCs w:val="36"/>
          <w:u w:val="single"/>
        </w:rPr>
      </w:pPr>
    </w:p>
    <w:p w:rsidR="00715254" w:rsidRDefault="00715254">
      <w:pPr>
        <w:jc w:val="center"/>
        <w:rPr>
          <w:rFonts w:ascii="SassoonCRInfant" w:eastAsia="SassoonCRInfant" w:hAnsi="SassoonCRInfant" w:cs="SassoonCRInfant"/>
          <w:b/>
          <w:bCs/>
          <w:sz w:val="36"/>
          <w:szCs w:val="36"/>
          <w:u w:val="single"/>
        </w:rPr>
      </w:pPr>
    </w:p>
    <w:p w:rsidR="00715254" w:rsidRDefault="00715254">
      <w:pPr>
        <w:jc w:val="center"/>
        <w:rPr>
          <w:rFonts w:ascii="SassoonCRInfant" w:eastAsia="SassoonCRInfant" w:hAnsi="SassoonCRInfant" w:cs="SassoonCRInfant"/>
          <w:b/>
          <w:bCs/>
          <w:sz w:val="36"/>
          <w:szCs w:val="36"/>
          <w:u w:val="single"/>
        </w:rPr>
      </w:pPr>
    </w:p>
    <w:p w:rsidR="00715254" w:rsidRDefault="00942996">
      <w:pPr>
        <w:jc w:val="center"/>
        <w:rPr>
          <w:rFonts w:ascii="SassoonCRInfant" w:eastAsia="SassoonCRInfant" w:hAnsi="SassoonCRInfant" w:cs="SassoonCRInfant"/>
          <w:b/>
          <w:bCs/>
          <w:sz w:val="36"/>
          <w:szCs w:val="36"/>
          <w:u w:val="single"/>
        </w:rPr>
      </w:pPr>
      <w:r>
        <w:rPr>
          <w:rFonts w:ascii="SassoonCRInfant" w:eastAsia="SassoonCRInfant" w:hAnsi="SassoonCRInfant" w:cs="SassoonCRInfant"/>
          <w:b/>
          <w:bCs/>
          <w:sz w:val="36"/>
          <w:szCs w:val="36"/>
          <w:u w:val="single"/>
        </w:rPr>
        <w:lastRenderedPageBreak/>
        <w:t>Spellings:</w:t>
      </w:r>
    </w:p>
    <w:tbl>
      <w:tblPr>
        <w:tblStyle w:val="a1"/>
        <w:tblW w:w="59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79"/>
        <w:gridCol w:w="2770"/>
      </w:tblGrid>
      <w:tr w:rsidR="00715254">
        <w:trPr>
          <w:trHeight w:val="1093"/>
          <w:jc w:val="center"/>
        </w:trPr>
        <w:tc>
          <w:tcPr>
            <w:tcW w:w="3179" w:type="dxa"/>
          </w:tcPr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Group 1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‘</w:t>
            </w:r>
            <w:proofErr w:type="spellStart"/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ch</w:t>
            </w:r>
            <w:proofErr w:type="spellEnd"/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’ </w:t>
            </w:r>
            <w:proofErr w:type="gramStart"/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as  k</w:t>
            </w:r>
            <w:proofErr w:type="gramEnd"/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‘y’ as </w:t>
            </w:r>
            <w:proofErr w:type="spellStart"/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i</w:t>
            </w:r>
            <w:proofErr w:type="spellEnd"/>
          </w:p>
        </w:tc>
        <w:tc>
          <w:tcPr>
            <w:tcW w:w="2770" w:type="dxa"/>
          </w:tcPr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Group 2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‘</w:t>
            </w:r>
            <w:proofErr w:type="spellStart"/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ar</w:t>
            </w:r>
            <w:proofErr w:type="spellEnd"/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’ ‘or’</w:t>
            </w:r>
          </w:p>
        </w:tc>
      </w:tr>
      <w:tr w:rsidR="00715254">
        <w:trPr>
          <w:trHeight w:val="4635"/>
          <w:jc w:val="center"/>
        </w:trPr>
        <w:tc>
          <w:tcPr>
            <w:tcW w:w="3179" w:type="dxa"/>
          </w:tcPr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scheme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chorus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echo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character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ache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myth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mystery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gym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symbol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crystal</w:t>
            </w:r>
          </w:p>
          <w:p w:rsidR="00715254" w:rsidRDefault="00715254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</w:p>
        </w:tc>
        <w:tc>
          <w:tcPr>
            <w:tcW w:w="2770" w:type="dxa"/>
          </w:tcPr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 xml:space="preserve"> car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star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farmer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alarm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harm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born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short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fork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thorn</w:t>
            </w:r>
          </w:p>
          <w:p w:rsidR="00715254" w:rsidRDefault="00942996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  <w:r>
              <w:rPr>
                <w:rFonts w:ascii="SassoonCRInfant" w:eastAsia="SassoonCRInfant" w:hAnsi="SassoonCRInfant" w:cs="SassoonCRInfant"/>
                <w:sz w:val="36"/>
                <w:szCs w:val="36"/>
              </w:rPr>
              <w:t>morning</w:t>
            </w:r>
          </w:p>
          <w:p w:rsidR="00715254" w:rsidRDefault="00715254">
            <w:pPr>
              <w:jc w:val="center"/>
              <w:rPr>
                <w:rFonts w:ascii="SassoonCRInfant" w:eastAsia="SassoonCRInfant" w:hAnsi="SassoonCRInfant" w:cs="SassoonCRInfant"/>
                <w:sz w:val="36"/>
                <w:szCs w:val="36"/>
              </w:rPr>
            </w:pPr>
          </w:p>
        </w:tc>
      </w:tr>
    </w:tbl>
    <w:p w:rsidR="00715254" w:rsidRDefault="00942996">
      <w:pPr>
        <w:spacing w:line="480" w:lineRule="auto"/>
        <w:rPr>
          <w:rFonts w:ascii="Comic Sans MS" w:eastAsia="Comic Sans MS" w:hAnsi="Comic Sans MS" w:cs="Comic Sans MS"/>
          <w:sz w:val="24"/>
          <w:szCs w:val="24"/>
        </w:rPr>
      </w:pPr>
      <w:r>
        <w:rPr>
          <w:rFonts w:ascii="Comic Sans MS" w:eastAsia="Comic Sans MS" w:hAnsi="Comic Sans MS" w:cs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omic Sans MS" w:eastAsia="Comic Sans MS" w:hAnsi="Comic Sans MS" w:cs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omic Sans MS" w:eastAsia="Comic Sans MS" w:hAnsi="Comic Sans MS" w:cs="Comic Sans MS"/>
          <w:sz w:val="24"/>
          <w:szCs w:val="24"/>
        </w:rPr>
        <w:t>………………………………………………………………………………………..…………………………………………………………………………………………………………………………….…………………………..</w:t>
      </w:r>
    </w:p>
    <w:p w:rsidR="00715254" w:rsidRDefault="00942996">
      <w:r>
        <w:lastRenderedPageBreak/>
        <w:t xml:space="preserve"> </w:t>
      </w:r>
    </w:p>
    <w:p w:rsidR="00942996" w:rsidRDefault="00942996">
      <w:r w:rsidRPr="00942996">
        <w:drawing>
          <wp:inline distT="0" distB="0" distL="0" distR="0" wp14:anchorId="0A63C9C7" wp14:editId="29D390DB">
            <wp:extent cx="5905500" cy="814518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12431" cy="815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96" w:rsidRDefault="00942996"/>
    <w:p w:rsidR="00942996" w:rsidRDefault="00942996"/>
    <w:p w:rsidR="00942996" w:rsidRDefault="00942996">
      <w:r w:rsidRPr="00942996">
        <w:drawing>
          <wp:inline distT="0" distB="0" distL="0" distR="0" wp14:anchorId="6BB085F9" wp14:editId="62D1CA0A">
            <wp:extent cx="5913120" cy="8165282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21947" cy="8177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2996" w:rsidRDefault="00942996"/>
    <w:p w:rsidR="00942996" w:rsidRPr="00942996" w:rsidRDefault="00942996">
      <w:pPr>
        <w:rPr>
          <w:rFonts w:ascii="Comic Sans MS" w:hAnsi="Comic Sans MS"/>
          <w:b/>
          <w:sz w:val="28"/>
        </w:rPr>
      </w:pPr>
      <w:r w:rsidRPr="00942996">
        <w:rPr>
          <w:rFonts w:ascii="Comic Sans MS" w:hAnsi="Comic Sans MS"/>
          <w:b/>
          <w:sz w:val="28"/>
        </w:rPr>
        <w:lastRenderedPageBreak/>
        <w:t>Challenge (optional)</w:t>
      </w:r>
    </w:p>
    <w:p w:rsidR="00942996" w:rsidRDefault="00942996">
      <w:pPr>
        <w:sectPr w:rsidR="00942996" w:rsidSect="00720DD1">
          <w:pgSz w:w="11906" w:h="16838"/>
          <w:pgMar w:top="1440" w:right="1440" w:bottom="1440" w:left="1440" w:header="708" w:footer="708" w:gutter="0"/>
          <w:pgBorders w:offsetFrom="page">
            <w:top w:val="pencils" w:sz="30" w:space="24" w:color="auto"/>
            <w:left w:val="pencils" w:sz="30" w:space="24" w:color="auto"/>
            <w:bottom w:val="pencils" w:sz="30" w:space="24" w:color="auto"/>
            <w:right w:val="pencils" w:sz="30" w:space="24" w:color="auto"/>
          </w:pgBorders>
          <w:pgNumType w:start="1"/>
          <w:cols w:space="720"/>
        </w:sectPr>
      </w:pPr>
      <w:r w:rsidRPr="00942996">
        <w:drawing>
          <wp:inline distT="0" distB="0" distL="0" distR="0" wp14:anchorId="22D2A201" wp14:editId="3AAE4A4D">
            <wp:extent cx="5731510" cy="38576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254" w:rsidRDefault="00720DD1">
      <w:pPr>
        <w:rPr>
          <w:rFonts w:ascii="Comic Sans MS" w:eastAsia="Comic Sans MS" w:hAnsi="Comic Sans MS" w:cs="Comic Sans MS"/>
          <w:sz w:val="40"/>
          <w:szCs w:val="40"/>
        </w:rPr>
      </w:pPr>
      <w:bookmarkStart w:id="0" w:name="_GoBack"/>
      <w:bookmarkEnd w:id="0"/>
      <w:r w:rsidRPr="00720DD1">
        <w:rPr>
          <w:rFonts w:ascii="Comic Sans MS" w:eastAsia="Comic Sans MS" w:hAnsi="Comic Sans MS" w:cs="Comic Sans MS"/>
          <w:sz w:val="40"/>
          <w:szCs w:val="40"/>
        </w:rPr>
        <w:lastRenderedPageBreak/>
        <w:drawing>
          <wp:inline distT="0" distB="0" distL="0" distR="0" wp14:anchorId="7594FA8C" wp14:editId="2F393436">
            <wp:extent cx="8856980" cy="5731510"/>
            <wp:effectExtent l="0" t="0" r="127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698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5254" w:rsidSect="00720DD1">
      <w:pgSz w:w="16838" w:h="11906" w:orient="landscape"/>
      <w:pgMar w:top="1440" w:right="1440" w:bottom="1440" w:left="144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6E1E3638-3E08-4C4C-BBBC-65C1F2A640B9}"/>
    <w:embedBold r:id="rId2" w:fontKey="{EE049BB6-1FA4-4A79-8C55-1678E64D5827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70E8E175-F82D-43CA-9687-8ADA3866DBF8}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504278CB-5120-4C96-90A0-F9A8ACFC79E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ECE081DC-2DB7-482D-A529-874B2BD6D62E}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  <w:embedRegular r:id="rId6" w:fontKey="{30DAB890-074B-42C7-A0D9-A297A747F18A}"/>
    <w:embedBold r:id="rId7" w:fontKey="{FB67124E-8417-4269-BAF3-10DA340BC911}"/>
    <w:embedBoldItalic r:id="rId8" w:fontKey="{8BB1D6E3-D6E3-40B1-8FEF-E7D53A74CD74}"/>
  </w:font>
  <w:font w:name="Quattrocento Sans">
    <w:charset w:val="00"/>
    <w:family w:val="auto"/>
    <w:pitch w:val="default"/>
    <w:embedRegular r:id="rId9" w:fontKey="{36942AB3-AD78-40E6-9402-4C9660F05397}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  <w:embedRegular r:id="rId10" w:fontKey="{622CAD47-7DEF-4609-B663-5F77C0A86D4C}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  <w:embedRegular r:id="rId11" w:fontKey="{FF5B8757-313E-4018-A95C-81A40FDDB610}"/>
    <w:embedBold r:id="rId12" w:fontKey="{CC2B5994-007A-4EF7-81C6-8C2D100DE6C9}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  <w:embedRegular r:id="rId13" w:fontKey="{5120D9B3-5E2E-4D71-8DB2-E1EE0A7EF2EC}"/>
    <w:embedBold r:id="rId14" w:fontKey="{C327B294-56B7-437C-B88C-0E827FFFA44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254"/>
    <w:rsid w:val="00715254"/>
    <w:rsid w:val="00720DD1"/>
    <w:rsid w:val="0094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F42D2"/>
  <w15:docId w15:val="{66BEAD04-749B-4ADE-AF7D-9D432F5FF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1wntP1KB0q2dU0m76HbAOP8JMQ==">CgMxLjA4AHIhMVE5MXc0TlJxWTg5M3BQallfMnVRWE5tS3hBeFZXYkk3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Mike@TSMP.TrinityStMarys.com.</dc:creator>
  <cp:lastModifiedBy>Jessica O'Brien</cp:lastModifiedBy>
  <cp:revision>2</cp:revision>
  <dcterms:created xsi:type="dcterms:W3CDTF">2026-03-02T13:24:00Z</dcterms:created>
  <dcterms:modified xsi:type="dcterms:W3CDTF">2026-03-05T11:16:00Z</dcterms:modified>
</cp:coreProperties>
</file>