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187" w:rsidRDefault="00CA0187" w:rsidP="00DE5ECF">
      <w:pPr>
        <w:spacing w:after="0" w:line="240" w:lineRule="auto"/>
        <w:rPr>
          <w:rFonts w:ascii="Arial" w:hAnsi="Arial" w:cs="Arial"/>
          <w:szCs w:val="24"/>
        </w:rPr>
      </w:pPr>
    </w:p>
    <w:p w:rsidR="00BC538E" w:rsidRDefault="0020537F" w:rsidP="00292FD3">
      <w:pPr>
        <w:spacing w:after="0" w:line="240" w:lineRule="auto"/>
        <w:jc w:val="right"/>
        <w:rPr>
          <w:rFonts w:ascii="Arial" w:hAnsi="Arial" w:cs="Arial"/>
          <w:szCs w:val="24"/>
        </w:rPr>
      </w:pPr>
      <w:r>
        <w:rPr>
          <w:rFonts w:ascii="Arial" w:hAnsi="Arial" w:cs="Arial"/>
          <w:szCs w:val="24"/>
        </w:rPr>
        <w:t>June</w:t>
      </w:r>
      <w:r w:rsidR="00334960">
        <w:rPr>
          <w:rFonts w:ascii="Arial" w:hAnsi="Arial" w:cs="Arial"/>
          <w:szCs w:val="24"/>
        </w:rPr>
        <w:t xml:space="preserve"> 2026</w:t>
      </w:r>
    </w:p>
    <w:p w:rsidR="00BC538E" w:rsidRDefault="001D0321" w:rsidP="00BC538E">
      <w:pPr>
        <w:spacing w:after="0" w:line="240" w:lineRule="auto"/>
        <w:rPr>
          <w:rFonts w:ascii="Arial" w:eastAsia="Times New Roman" w:hAnsi="Arial" w:cs="Arial"/>
        </w:rPr>
      </w:pPr>
      <w:r w:rsidRPr="001D0321">
        <w:rPr>
          <w:rFonts w:ascii="Arial" w:eastAsia="Times New Roman" w:hAnsi="Arial" w:cs="Arial"/>
        </w:rPr>
        <w:t>Dear Parents/Carers,</w:t>
      </w:r>
    </w:p>
    <w:p w:rsidR="001D0321" w:rsidRPr="00BC538E" w:rsidRDefault="001D0321" w:rsidP="00BC538E">
      <w:pPr>
        <w:spacing w:after="0" w:line="240" w:lineRule="auto"/>
        <w:rPr>
          <w:rFonts w:ascii="Arial" w:eastAsia="Times New Roman" w:hAnsi="Arial" w:cs="Arial"/>
        </w:rPr>
      </w:pPr>
    </w:p>
    <w:p w:rsidR="006D3063" w:rsidRDefault="00CB393B" w:rsidP="00BC538E">
      <w:pPr>
        <w:spacing w:after="0" w:line="240" w:lineRule="auto"/>
        <w:rPr>
          <w:rFonts w:ascii="Arial" w:eastAsia="Times New Roman" w:hAnsi="Arial" w:cs="Arial"/>
        </w:rPr>
      </w:pPr>
      <w:r w:rsidRPr="00CB393B">
        <w:rPr>
          <w:rFonts w:ascii="Arial" w:eastAsia="Times New Roman" w:hAnsi="Arial" w:cs="Arial"/>
        </w:rPr>
        <w:t>Thank you to everyone who took the time to complete our homework survey. We received 32 responses in total, and we really value your feedback. As previously shared, we believe that home learning should be relevant, enjoyable and manageable for children, while also recognising the importance of protecting valuable family time.</w:t>
      </w:r>
    </w:p>
    <w:p w:rsidR="006D3063" w:rsidRDefault="006D3063" w:rsidP="00292FD3">
      <w:pPr>
        <w:spacing w:after="0"/>
        <w:jc w:val="center"/>
        <w:rPr>
          <w:rFonts w:ascii="Arial" w:eastAsia="Times New Roman" w:hAnsi="Arial" w:cs="Arial"/>
        </w:rPr>
      </w:pPr>
      <w:r>
        <w:rPr>
          <w:noProof/>
        </w:rPr>
        <w:drawing>
          <wp:inline distT="0" distB="0" distL="0" distR="0" wp14:anchorId="7851707D" wp14:editId="67555B33">
            <wp:extent cx="3838575" cy="2152650"/>
            <wp:effectExtent l="0" t="0" r="9525" b="0"/>
            <wp:docPr id="10" name="Chart 10">
              <a:extLst xmlns:a="http://schemas.openxmlformats.org/drawingml/2006/main">
                <a:ext uri="{FF2B5EF4-FFF2-40B4-BE49-F238E27FC236}">
                  <a16:creationId xmlns:a16="http://schemas.microsoft.com/office/drawing/2014/main" id="{5C43558E-59AA-41E9-B799-74907D2E07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B393B" w:rsidRPr="00292FD3" w:rsidRDefault="00CB393B" w:rsidP="00292FD3">
      <w:pPr>
        <w:spacing w:after="0"/>
        <w:jc w:val="center"/>
        <w:rPr>
          <w:rFonts w:ascii="Arial" w:eastAsia="Times New Roman" w:hAnsi="Arial" w:cs="Arial"/>
        </w:rPr>
      </w:pPr>
    </w:p>
    <w:p w:rsidR="006D3063" w:rsidRDefault="006D3063" w:rsidP="006D3063">
      <w:pPr>
        <w:spacing w:after="0"/>
        <w:jc w:val="center"/>
        <w:rPr>
          <w:rFonts w:ascii="Arial" w:eastAsia="Times New Roman" w:hAnsi="Arial" w:cs="Arial"/>
        </w:rPr>
      </w:pPr>
      <w:r>
        <w:rPr>
          <w:noProof/>
        </w:rPr>
        <w:drawing>
          <wp:inline distT="0" distB="0" distL="0" distR="0" wp14:anchorId="646AB8C0" wp14:editId="6D3E861F">
            <wp:extent cx="3800475" cy="2305050"/>
            <wp:effectExtent l="0" t="0" r="9525" b="0"/>
            <wp:docPr id="13" name="Chart 13">
              <a:extLst xmlns:a="http://schemas.openxmlformats.org/drawingml/2006/main">
                <a:ext uri="{FF2B5EF4-FFF2-40B4-BE49-F238E27FC236}">
                  <a16:creationId xmlns:a16="http://schemas.microsoft.com/office/drawing/2014/main" id="{963F3535-6BC3-4E70-9903-46D1D087CB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92FD3" w:rsidRDefault="00292FD3" w:rsidP="006D3063">
      <w:pPr>
        <w:spacing w:after="0"/>
        <w:jc w:val="center"/>
        <w:rPr>
          <w:rFonts w:ascii="Arial" w:eastAsia="Times New Roman" w:hAnsi="Arial" w:cs="Arial"/>
        </w:rPr>
      </w:pPr>
    </w:p>
    <w:p w:rsidR="00CB393B" w:rsidRDefault="00CB393B" w:rsidP="006D3063">
      <w:pPr>
        <w:spacing w:after="0"/>
        <w:jc w:val="center"/>
        <w:rPr>
          <w:rFonts w:ascii="Arial" w:eastAsia="Times New Roman" w:hAnsi="Arial" w:cs="Arial"/>
        </w:rPr>
      </w:pPr>
    </w:p>
    <w:p w:rsidR="00CB393B" w:rsidRDefault="00CB393B" w:rsidP="006D3063">
      <w:pPr>
        <w:spacing w:after="0"/>
        <w:jc w:val="center"/>
        <w:rPr>
          <w:rFonts w:ascii="Arial" w:eastAsia="Times New Roman" w:hAnsi="Arial" w:cs="Arial"/>
        </w:rPr>
      </w:pPr>
    </w:p>
    <w:p w:rsidR="00CB393B" w:rsidRDefault="00CB393B" w:rsidP="006D3063">
      <w:pPr>
        <w:spacing w:after="0"/>
        <w:jc w:val="center"/>
        <w:rPr>
          <w:rFonts w:ascii="Arial" w:eastAsia="Times New Roman" w:hAnsi="Arial" w:cs="Arial"/>
        </w:rPr>
      </w:pPr>
    </w:p>
    <w:p w:rsidR="00292FD3" w:rsidRDefault="00292FD3" w:rsidP="006D3063">
      <w:pPr>
        <w:spacing w:after="0"/>
        <w:jc w:val="center"/>
        <w:rPr>
          <w:rFonts w:ascii="Arial" w:eastAsia="Times New Roman" w:hAnsi="Arial" w:cs="Arial"/>
        </w:rPr>
      </w:pPr>
      <w:r>
        <w:rPr>
          <w:noProof/>
        </w:rPr>
        <w:drawing>
          <wp:inline distT="0" distB="0" distL="0" distR="0" wp14:anchorId="4244B76C" wp14:editId="613D92AF">
            <wp:extent cx="3981450" cy="2257425"/>
            <wp:effectExtent l="0" t="0" r="0" b="9525"/>
            <wp:docPr id="27" name="Chart 27">
              <a:extLst xmlns:a="http://schemas.openxmlformats.org/drawingml/2006/main">
                <a:ext uri="{FF2B5EF4-FFF2-40B4-BE49-F238E27FC236}">
                  <a16:creationId xmlns:a16="http://schemas.microsoft.com/office/drawing/2014/main" id="{1FEA37A4-7CA2-479A-B977-17E0D3860A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92FD3" w:rsidRDefault="00292FD3" w:rsidP="006D3063">
      <w:pPr>
        <w:spacing w:after="0"/>
        <w:jc w:val="center"/>
        <w:rPr>
          <w:rFonts w:ascii="Arial" w:eastAsia="Times New Roman" w:hAnsi="Arial" w:cs="Arial"/>
        </w:rPr>
      </w:pPr>
    </w:p>
    <w:p w:rsidR="00CB393B" w:rsidRDefault="00CB393B" w:rsidP="006D3063">
      <w:pPr>
        <w:spacing w:after="0"/>
        <w:jc w:val="center"/>
        <w:rPr>
          <w:rFonts w:ascii="Arial" w:eastAsia="Times New Roman" w:hAnsi="Arial" w:cs="Arial"/>
        </w:rPr>
      </w:pPr>
    </w:p>
    <w:p w:rsidR="00CB393B" w:rsidRDefault="00CB393B" w:rsidP="006D3063">
      <w:pPr>
        <w:spacing w:after="0"/>
        <w:jc w:val="center"/>
        <w:rPr>
          <w:rFonts w:ascii="Arial" w:eastAsia="Times New Roman" w:hAnsi="Arial" w:cs="Arial"/>
        </w:rPr>
      </w:pPr>
    </w:p>
    <w:p w:rsidR="001A64A4" w:rsidRPr="00B25F6F" w:rsidRDefault="00292FD3" w:rsidP="00B25F6F">
      <w:pPr>
        <w:spacing w:after="0"/>
        <w:jc w:val="center"/>
        <w:rPr>
          <w:rFonts w:ascii="Arial" w:eastAsia="Times New Roman" w:hAnsi="Arial" w:cs="Arial"/>
        </w:rPr>
      </w:pPr>
      <w:r>
        <w:rPr>
          <w:noProof/>
        </w:rPr>
        <w:drawing>
          <wp:inline distT="0" distB="0" distL="0" distR="0" wp14:anchorId="41973BAB" wp14:editId="61D8F180">
            <wp:extent cx="3933825" cy="2305050"/>
            <wp:effectExtent l="0" t="0" r="9525" b="0"/>
            <wp:docPr id="28" name="Chart 28">
              <a:extLst xmlns:a="http://schemas.openxmlformats.org/drawingml/2006/main">
                <a:ext uri="{FF2B5EF4-FFF2-40B4-BE49-F238E27FC236}">
                  <a16:creationId xmlns:a16="http://schemas.microsoft.com/office/drawing/2014/main" id="{E0713541-ED64-4343-B7C7-946212A435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25F6F" w:rsidRDefault="00B25F6F" w:rsidP="001A64A4">
      <w:pPr>
        <w:spacing w:before="100" w:beforeAutospacing="1" w:after="100" w:afterAutospacing="1" w:line="300" w:lineRule="atLeast"/>
        <w:outlineLvl w:val="2"/>
        <w:rPr>
          <w:rFonts w:ascii="Arial" w:eastAsia="Times New Roman" w:hAnsi="Arial" w:cs="Arial"/>
          <w:b/>
          <w:bCs/>
          <w:lang w:eastAsia="en-GB"/>
        </w:rPr>
      </w:pPr>
    </w:p>
    <w:p w:rsidR="001A64A4" w:rsidRPr="001A64A4" w:rsidRDefault="001A64A4" w:rsidP="001A64A4">
      <w:pPr>
        <w:spacing w:before="100" w:beforeAutospacing="1" w:after="100" w:afterAutospacing="1" w:line="300" w:lineRule="atLeast"/>
        <w:outlineLvl w:val="2"/>
        <w:rPr>
          <w:rFonts w:ascii="Arial" w:eastAsia="Times New Roman" w:hAnsi="Arial" w:cs="Arial"/>
          <w:b/>
          <w:bCs/>
          <w:lang w:eastAsia="en-GB"/>
        </w:rPr>
      </w:pPr>
      <w:r w:rsidRPr="001A64A4">
        <w:rPr>
          <w:rFonts w:ascii="Arial" w:eastAsia="Times New Roman" w:hAnsi="Arial" w:cs="Arial"/>
          <w:b/>
          <w:bCs/>
          <w:lang w:eastAsia="en-GB"/>
        </w:rPr>
        <w:t>Summary of What Worked Well</w:t>
      </w:r>
    </w:p>
    <w:p w:rsidR="001A64A4" w:rsidRPr="001A64A4" w:rsidRDefault="00B25F6F" w:rsidP="001A64A4">
      <w:pPr>
        <w:spacing w:before="100" w:beforeAutospacing="1" w:after="100" w:afterAutospacing="1" w:line="300" w:lineRule="atLeast"/>
        <w:rPr>
          <w:rFonts w:ascii="Arial" w:eastAsia="Times New Roman" w:hAnsi="Arial" w:cs="Arial"/>
          <w:lang w:eastAsia="en-GB"/>
        </w:rPr>
      </w:pPr>
      <w:r>
        <w:rPr>
          <w:rFonts w:ascii="Arial" w:eastAsia="Times New Roman" w:hAnsi="Arial" w:cs="Arial"/>
          <w:bCs/>
          <w:lang w:eastAsia="en-GB"/>
        </w:rPr>
        <w:t>P</w:t>
      </w:r>
      <w:bookmarkStart w:id="0" w:name="_GoBack"/>
      <w:bookmarkEnd w:id="0"/>
      <w:r w:rsidR="001A64A4" w:rsidRPr="001A64A4">
        <w:rPr>
          <w:rFonts w:ascii="Arial" w:eastAsia="Times New Roman" w:hAnsi="Arial" w:cs="Arial"/>
          <w:bCs/>
          <w:lang w:eastAsia="en-GB"/>
        </w:rPr>
        <w:t>arental feedback highlighted that the revised homework approach has been overwhelmingly positive, particularly in reducing pressure while maintaining a focus on key learning.</w:t>
      </w:r>
    </w:p>
    <w:p w:rsidR="001A64A4" w:rsidRPr="001A64A4" w:rsidRDefault="001A64A4" w:rsidP="001A64A4">
      <w:p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lang w:eastAsia="en-GB"/>
        </w:rPr>
        <w:t>Parents valued:</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Reduced pressure and improved wellbeing</w:t>
      </w:r>
      <w:r w:rsidRPr="001A64A4">
        <w:rPr>
          <w:rFonts w:ascii="Arial" w:eastAsia="Times New Roman" w:hAnsi="Arial" w:cs="Arial"/>
          <w:lang w:eastAsia="en-GB"/>
        </w:rPr>
        <w:br/>
        <w:t>Many families reported significantly less stress, with homework no longer leading to conflict or anxiety. This allowed for calmer evenings and more positive attitudes towards learning.</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Flexibility and manageability</w:t>
      </w:r>
      <w:r w:rsidRPr="001A64A4">
        <w:rPr>
          <w:rFonts w:ascii="Arial" w:eastAsia="Times New Roman" w:hAnsi="Arial" w:cs="Arial"/>
          <w:lang w:eastAsia="en-GB"/>
        </w:rPr>
        <w:br/>
        <w:t xml:space="preserve">The ability to complete </w:t>
      </w:r>
      <w:r w:rsidRPr="001A64A4">
        <w:rPr>
          <w:rFonts w:ascii="Arial" w:eastAsia="Times New Roman" w:hAnsi="Arial" w:cs="Arial"/>
          <w:b/>
          <w:bCs/>
          <w:lang w:eastAsia="en-GB"/>
        </w:rPr>
        <w:t>short, manageable tasks (10–15 minutes)</w:t>
      </w:r>
      <w:r w:rsidRPr="001A64A4">
        <w:rPr>
          <w:rFonts w:ascii="Arial" w:eastAsia="Times New Roman" w:hAnsi="Arial" w:cs="Arial"/>
          <w:lang w:eastAsia="en-GB"/>
        </w:rPr>
        <w:t xml:space="preserve"> enabled families to fit homework around busy schedules and individual needs, particularly where pupils attend multiple extra-curricular activities.</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Focus on core skills</w:t>
      </w:r>
      <w:r w:rsidRPr="001A64A4">
        <w:rPr>
          <w:rFonts w:ascii="Arial" w:eastAsia="Times New Roman" w:hAnsi="Arial" w:cs="Arial"/>
          <w:lang w:eastAsia="en-GB"/>
        </w:rPr>
        <w:br/>
        <w:t xml:space="preserve">The emphasis on </w:t>
      </w:r>
      <w:r w:rsidRPr="001A64A4">
        <w:rPr>
          <w:rFonts w:ascii="Arial" w:eastAsia="Times New Roman" w:hAnsi="Arial" w:cs="Arial"/>
          <w:b/>
          <w:bCs/>
          <w:lang w:eastAsia="en-GB"/>
        </w:rPr>
        <w:t>reading, phonics, spelling and times tables</w:t>
      </w:r>
      <w:r w:rsidRPr="001A64A4">
        <w:rPr>
          <w:rFonts w:ascii="Arial" w:eastAsia="Times New Roman" w:hAnsi="Arial" w:cs="Arial"/>
          <w:lang w:eastAsia="en-GB"/>
        </w:rPr>
        <w:t xml:space="preserve"> was seen as appropriate and purposeful, allowing children to consolidate essential skills without unnecessary workload.</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Increased pupil independence and ownership</w:t>
      </w:r>
      <w:r w:rsidRPr="001A64A4">
        <w:rPr>
          <w:rFonts w:ascii="Arial" w:eastAsia="Times New Roman" w:hAnsi="Arial" w:cs="Arial"/>
          <w:lang w:eastAsia="en-GB"/>
        </w:rPr>
        <w:br/>
        <w:t xml:space="preserve">Pupils benefitted from having </w:t>
      </w:r>
      <w:r w:rsidRPr="001A64A4">
        <w:rPr>
          <w:rFonts w:ascii="Arial" w:eastAsia="Times New Roman" w:hAnsi="Arial" w:cs="Arial"/>
          <w:b/>
          <w:bCs/>
          <w:lang w:eastAsia="en-GB"/>
        </w:rPr>
        <w:t>choice and control</w:t>
      </w:r>
      <w:r w:rsidRPr="001A64A4">
        <w:rPr>
          <w:rFonts w:ascii="Arial" w:eastAsia="Times New Roman" w:hAnsi="Arial" w:cs="Arial"/>
          <w:lang w:eastAsia="en-GB"/>
        </w:rPr>
        <w:t xml:space="preserve"> over aspects of their learning, which reduced resistance and increased engagement.</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Consistency of structure</w:t>
      </w:r>
      <w:r w:rsidRPr="001A64A4">
        <w:rPr>
          <w:rFonts w:ascii="Arial" w:eastAsia="Times New Roman" w:hAnsi="Arial" w:cs="Arial"/>
          <w:lang w:eastAsia="en-GB"/>
        </w:rPr>
        <w:br/>
        <w:t>A familiar weekly format helped pupils understand expectations quickly, building confidence and reducing cognitive load for both children and parents.</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Improved engagement and enjoyment</w:t>
      </w:r>
      <w:r w:rsidRPr="001A64A4">
        <w:rPr>
          <w:rFonts w:ascii="Arial" w:eastAsia="Times New Roman" w:hAnsi="Arial" w:cs="Arial"/>
          <w:lang w:eastAsia="en-GB"/>
        </w:rPr>
        <w:br/>
        <w:t>Parents noted that children were more willing to complete homework, often engaging positively without the previous frustration or overwhelm.</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Better alignment with family life</w:t>
      </w:r>
      <w:r w:rsidRPr="001A64A4">
        <w:rPr>
          <w:rFonts w:ascii="Arial" w:eastAsia="Times New Roman" w:hAnsi="Arial" w:cs="Arial"/>
          <w:lang w:eastAsia="en-GB"/>
        </w:rPr>
        <w:br/>
        <w:t xml:space="preserve">The approach supported a healthier balance, enabling families to prioritise </w:t>
      </w:r>
      <w:r w:rsidRPr="001A64A4">
        <w:rPr>
          <w:rFonts w:ascii="Arial" w:eastAsia="Times New Roman" w:hAnsi="Arial" w:cs="Arial"/>
          <w:b/>
          <w:bCs/>
          <w:lang w:eastAsia="en-GB"/>
        </w:rPr>
        <w:t>quality time, wellbeing and spontaneous learning opportunities</w:t>
      </w:r>
      <w:r w:rsidRPr="001A64A4">
        <w:rPr>
          <w:rFonts w:ascii="Arial" w:eastAsia="Times New Roman" w:hAnsi="Arial" w:cs="Arial"/>
          <w:lang w:eastAsia="en-GB"/>
        </w:rPr>
        <w:t>.</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lastRenderedPageBreak/>
        <w:t>Greater personalisation</w:t>
      </w:r>
      <w:r w:rsidRPr="001A64A4">
        <w:rPr>
          <w:rFonts w:ascii="Arial" w:eastAsia="Times New Roman" w:hAnsi="Arial" w:cs="Arial"/>
          <w:lang w:eastAsia="en-GB"/>
        </w:rPr>
        <w:br/>
        <w:t>Parents appreciated being able to tailor homework to their child’s needs (e.g. focusing more on spellings where needed, or adapting tasks to attention span).</w:t>
      </w:r>
    </w:p>
    <w:p w:rsidR="001A64A4" w:rsidRPr="001A64A4" w:rsidRDefault="001A64A4" w:rsidP="001A64A4">
      <w:pPr>
        <w:numPr>
          <w:ilvl w:val="0"/>
          <w:numId w:val="15"/>
        </w:numPr>
        <w:spacing w:before="100" w:beforeAutospacing="1" w:after="100" w:afterAutospacing="1" w:line="300" w:lineRule="atLeast"/>
        <w:rPr>
          <w:rFonts w:ascii="Arial" w:eastAsia="Times New Roman" w:hAnsi="Arial" w:cs="Arial"/>
          <w:lang w:eastAsia="en-GB"/>
        </w:rPr>
      </w:pPr>
      <w:r w:rsidRPr="001A64A4">
        <w:rPr>
          <w:rFonts w:ascii="Arial" w:eastAsia="Times New Roman" w:hAnsi="Arial" w:cs="Arial"/>
          <w:b/>
          <w:bCs/>
          <w:lang w:eastAsia="en-GB"/>
        </w:rPr>
        <w:t>Motivation through incentives</w:t>
      </w:r>
      <w:r w:rsidRPr="001A64A4">
        <w:rPr>
          <w:rFonts w:ascii="Arial" w:eastAsia="Times New Roman" w:hAnsi="Arial" w:cs="Arial"/>
          <w:lang w:eastAsia="en-GB"/>
        </w:rPr>
        <w:br/>
        <w:t>Rewards and recognition encouraged children to engage consistently with tasks.</w:t>
      </w:r>
    </w:p>
    <w:p w:rsidR="00CA50F6" w:rsidRDefault="00CA50F6" w:rsidP="001A64A4">
      <w:pPr>
        <w:spacing w:after="0"/>
        <w:rPr>
          <w:rFonts w:ascii="Arial" w:eastAsia="Times New Roman" w:hAnsi="Arial" w:cs="Arial"/>
        </w:rPr>
      </w:pPr>
    </w:p>
    <w:p w:rsidR="00CA50F6" w:rsidRDefault="00CB393B" w:rsidP="00953B20">
      <w:pPr>
        <w:spacing w:after="0"/>
        <w:rPr>
          <w:rFonts w:ascii="Arial" w:eastAsia="Times New Roman" w:hAnsi="Arial" w:cs="Arial"/>
        </w:rPr>
      </w:pPr>
      <w:r w:rsidRPr="00CB393B">
        <w:rPr>
          <w:rFonts w:ascii="Arial" w:eastAsia="Times New Roman" w:hAnsi="Arial" w:cs="Arial"/>
        </w:rPr>
        <w:t>As a result of the survey, we will continue with the approach used during the summer term</w:t>
      </w:r>
      <w:r w:rsidR="009E57CE">
        <w:rPr>
          <w:rFonts w:ascii="Arial" w:eastAsia="Times New Roman" w:hAnsi="Arial" w:cs="Arial"/>
        </w:rPr>
        <w:t xml:space="preserve"> for the next academic year from September</w:t>
      </w:r>
      <w:r w:rsidRPr="00CB393B">
        <w:rPr>
          <w:rFonts w:ascii="Arial" w:eastAsia="Times New Roman" w:hAnsi="Arial" w:cs="Arial"/>
        </w:rPr>
        <w:t>. For Year 6 pupils, this will include additional support through targeted SATs question books and a SATs club, which they are encouraged to attend. These opportunities are designed to help pupils consolidate their learning, build confidence ahead of their SATs, and support a smooth transition to secondary school.</w:t>
      </w:r>
    </w:p>
    <w:p w:rsidR="00CB393B" w:rsidRDefault="00CB393B" w:rsidP="00953B20">
      <w:pPr>
        <w:spacing w:after="0"/>
        <w:rPr>
          <w:rFonts w:ascii="Arial" w:eastAsia="Times New Roman" w:hAnsi="Arial" w:cs="Arial"/>
        </w:rPr>
      </w:pPr>
    </w:p>
    <w:p w:rsidR="00E40181" w:rsidRPr="00E40181" w:rsidRDefault="00E40181" w:rsidP="00E40181">
      <w:pPr>
        <w:spacing w:after="0"/>
        <w:rPr>
          <w:rFonts w:ascii="Arial" w:eastAsia="Times New Roman" w:hAnsi="Arial" w:cs="Arial"/>
        </w:rPr>
      </w:pPr>
      <w:r w:rsidRPr="00E40181">
        <w:rPr>
          <w:rFonts w:ascii="Arial" w:eastAsia="Times New Roman" w:hAnsi="Arial" w:cs="Arial"/>
        </w:rPr>
        <w:t>Thank you again for your time, it really is a very worthwhile exercise and it really does influence</w:t>
      </w:r>
    </w:p>
    <w:p w:rsidR="00E40181" w:rsidRPr="00E40181" w:rsidRDefault="00E40181" w:rsidP="00E40181">
      <w:pPr>
        <w:spacing w:after="0"/>
        <w:rPr>
          <w:rFonts w:ascii="Arial" w:eastAsia="Times New Roman" w:hAnsi="Arial" w:cs="Arial"/>
        </w:rPr>
      </w:pPr>
      <w:r w:rsidRPr="00E40181">
        <w:rPr>
          <w:rFonts w:ascii="Arial" w:eastAsia="Times New Roman" w:hAnsi="Arial" w:cs="Arial"/>
        </w:rPr>
        <w:t>decision making in the school.</w:t>
      </w:r>
    </w:p>
    <w:p w:rsidR="00E40181" w:rsidRPr="00E40181" w:rsidRDefault="00E40181" w:rsidP="00E40181">
      <w:pPr>
        <w:spacing w:after="0"/>
        <w:rPr>
          <w:rFonts w:ascii="Arial" w:eastAsia="Times New Roman" w:hAnsi="Arial" w:cs="Arial"/>
        </w:rPr>
      </w:pPr>
    </w:p>
    <w:p w:rsidR="00E40181" w:rsidRPr="00E40181" w:rsidRDefault="00E40181" w:rsidP="00E40181">
      <w:pPr>
        <w:spacing w:after="0"/>
        <w:rPr>
          <w:rFonts w:ascii="Arial" w:eastAsia="Times New Roman" w:hAnsi="Arial" w:cs="Arial"/>
        </w:rPr>
      </w:pPr>
      <w:r w:rsidRPr="00E40181">
        <w:rPr>
          <w:rFonts w:ascii="Arial" w:eastAsia="Times New Roman" w:hAnsi="Arial" w:cs="Arial"/>
        </w:rPr>
        <w:t>Yours sincerely</w:t>
      </w:r>
    </w:p>
    <w:p w:rsidR="00CB393B" w:rsidRDefault="00E40181" w:rsidP="00E40181">
      <w:pPr>
        <w:spacing w:after="0"/>
        <w:rPr>
          <w:rFonts w:ascii="Arial" w:eastAsia="Times New Roman" w:hAnsi="Arial" w:cs="Arial"/>
        </w:rPr>
      </w:pPr>
      <w:r w:rsidRPr="00E40181">
        <w:rPr>
          <w:rFonts w:ascii="Arial" w:eastAsia="Times New Roman" w:hAnsi="Arial" w:cs="Arial"/>
        </w:rPr>
        <w:t>Miss Hoy</w:t>
      </w:r>
    </w:p>
    <w:p w:rsidR="00CB393B" w:rsidRDefault="00CB393B" w:rsidP="00953B20">
      <w:pPr>
        <w:spacing w:after="0"/>
        <w:rPr>
          <w:rFonts w:ascii="Arial" w:eastAsia="Times New Roman" w:hAnsi="Arial" w:cs="Arial"/>
        </w:rPr>
      </w:pPr>
    </w:p>
    <w:p w:rsidR="00CB393B" w:rsidRPr="003C209C" w:rsidRDefault="00CB393B" w:rsidP="00953B20">
      <w:pPr>
        <w:spacing w:after="0"/>
        <w:rPr>
          <w:rFonts w:ascii="Arial" w:eastAsia="Times New Roman" w:hAnsi="Arial" w:cs="Arial"/>
        </w:rPr>
      </w:pPr>
    </w:p>
    <w:sectPr w:rsidR="00CB393B" w:rsidRPr="003C209C" w:rsidSect="001D0321">
      <w:headerReference w:type="default" r:id="rId12"/>
      <w:footerReference w:type="default" r:id="rId13"/>
      <w:type w:val="continuous"/>
      <w:pgSz w:w="11906" w:h="16838"/>
      <w:pgMar w:top="720" w:right="720" w:bottom="720" w:left="720" w:header="454"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4A4" w:rsidRDefault="001A64A4" w:rsidP="00E771CC">
      <w:pPr>
        <w:spacing w:after="0" w:line="240" w:lineRule="auto"/>
      </w:pPr>
      <w:r>
        <w:separator/>
      </w:r>
    </w:p>
  </w:endnote>
  <w:endnote w:type="continuationSeparator" w:id="0">
    <w:p w:rsidR="001A64A4" w:rsidRDefault="001A64A4" w:rsidP="00E77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4A4" w:rsidRDefault="001A64A4" w:rsidP="009C30C9">
    <w:pPr>
      <w:pStyle w:val="NormalWeb"/>
    </w:pPr>
    <w:r w:rsidRPr="003C0671">
      <w:rPr>
        <w:noProof/>
      </w:rPr>
      <w:drawing>
        <wp:anchor distT="0" distB="0" distL="114300" distR="114300" simplePos="0" relativeHeight="251677696" behindDoc="1" locked="0" layoutInCell="1" allowOverlap="1">
          <wp:simplePos x="0" y="0"/>
          <wp:positionH relativeFrom="column">
            <wp:posOffset>3038475</wp:posOffset>
          </wp:positionH>
          <wp:positionV relativeFrom="paragraph">
            <wp:posOffset>274955</wp:posOffset>
          </wp:positionV>
          <wp:extent cx="952500" cy="952500"/>
          <wp:effectExtent l="0" t="0" r="0" b="0"/>
          <wp:wrapTight wrapText="bothSides">
            <wp:wrapPolygon edited="0">
              <wp:start x="9072" y="5616"/>
              <wp:lineTo x="3456" y="12528"/>
              <wp:lineTo x="5184" y="15552"/>
              <wp:lineTo x="15984" y="15552"/>
              <wp:lineTo x="17280" y="12096"/>
              <wp:lineTo x="12528" y="6480"/>
              <wp:lineTo x="10800" y="5616"/>
              <wp:lineTo x="9072" y="5616"/>
            </wp:wrapPolygon>
          </wp:wrapTight>
          <wp:docPr id="9" name="Picture 9" descr="\\TSMP.TrinityStMarys.com\users\Staff\Work\Fiona\Documents\TSM Logos\Mighty Oak Logo for Accredited Schools 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MP.TrinityStMarys.com\users\Staff\Work\Fiona\Documents\TSM Logos\Mighty Oak Logo for Accredited Schools onl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FF"/>
        <w:sz w:val="27"/>
        <w:szCs w:val="27"/>
      </w:rPr>
      <w:drawing>
        <wp:anchor distT="0" distB="0" distL="114300" distR="114300" simplePos="0" relativeHeight="251675648" behindDoc="1" locked="0" layoutInCell="1" allowOverlap="1" wp14:anchorId="482D2FF1" wp14:editId="089508BF">
          <wp:simplePos x="0" y="0"/>
          <wp:positionH relativeFrom="column">
            <wp:posOffset>1638300</wp:posOffset>
          </wp:positionH>
          <wp:positionV relativeFrom="paragraph">
            <wp:posOffset>398780</wp:posOffset>
          </wp:positionV>
          <wp:extent cx="849630" cy="533400"/>
          <wp:effectExtent l="0" t="0" r="7620" b="0"/>
          <wp:wrapTight wrapText="bothSides">
            <wp:wrapPolygon edited="0">
              <wp:start x="0" y="0"/>
              <wp:lineTo x="0" y="20829"/>
              <wp:lineTo x="21309" y="20829"/>
              <wp:lineTo x="21309" y="0"/>
              <wp:lineTo x="0" y="0"/>
            </wp:wrapPolygon>
          </wp:wrapTight>
          <wp:docPr id="5" name="Picture 5" descr="Image result for healthy schools">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althy schools">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963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64A4" w:rsidRDefault="001A64A4" w:rsidP="00D45B45">
    <w:pPr>
      <w:pStyle w:val="Footer"/>
      <w:ind w:firstLine="720"/>
    </w:pPr>
    <w:r>
      <w:rPr>
        <w:noProof/>
        <w:color w:val="0000FF"/>
        <w:lang w:eastAsia="en-GB"/>
      </w:rPr>
      <w:drawing>
        <wp:anchor distT="0" distB="0" distL="114300" distR="114300" simplePos="0" relativeHeight="251666432" behindDoc="1" locked="0" layoutInCell="1" allowOverlap="1" wp14:anchorId="7E2643A3" wp14:editId="1CFDC89E">
          <wp:simplePos x="0" y="0"/>
          <wp:positionH relativeFrom="margin">
            <wp:posOffset>5741670</wp:posOffset>
          </wp:positionH>
          <wp:positionV relativeFrom="paragraph">
            <wp:posOffset>750570</wp:posOffset>
          </wp:positionV>
          <wp:extent cx="1132840" cy="424815"/>
          <wp:effectExtent l="0" t="0" r="0" b="0"/>
          <wp:wrapTight wrapText="bothSides">
            <wp:wrapPolygon edited="0">
              <wp:start x="0" y="0"/>
              <wp:lineTo x="0" y="20341"/>
              <wp:lineTo x="21067" y="20341"/>
              <wp:lineTo x="21067" y="0"/>
              <wp:lineTo x="0" y="0"/>
            </wp:wrapPolygon>
          </wp:wrapTight>
          <wp:docPr id="4" name="irc_mi" descr="http://www.lakeside.herts.sch.uk/index.php/download_file/view_inline/3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akeside.herts.sch.uk/index.php/download_file/view_inline/36/">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2840" cy="424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7255E41" wp14:editId="7F9DB4AF">
          <wp:extent cx="561975" cy="5588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1175" cy="577964"/>
                  </a:xfrm>
                  <a:prstGeom prst="rect">
                    <a:avLst/>
                  </a:prstGeom>
                </pic:spPr>
              </pic:pic>
            </a:graphicData>
          </a:graphic>
        </wp:inline>
      </w:drawing>
    </w:r>
    <w:r>
      <w:rPr>
        <w:rFonts w:ascii="Arial" w:hAnsi="Arial" w:cs="Arial"/>
        <w:noProof/>
        <w:color w:val="0000FF"/>
        <w:sz w:val="27"/>
        <w:szCs w:val="27"/>
        <w:lang w:eastAsia="en-GB"/>
      </w:rPr>
      <mc:AlternateContent>
        <mc:Choice Requires="wps">
          <w:drawing>
            <wp:anchor distT="0" distB="0" distL="114300" distR="114300" simplePos="0" relativeHeight="251670528" behindDoc="0" locked="0" layoutInCell="1" allowOverlap="1" wp14:anchorId="4F060760" wp14:editId="3555CDA2">
              <wp:simplePos x="0" y="0"/>
              <wp:positionH relativeFrom="margin">
                <wp:posOffset>1238250</wp:posOffset>
              </wp:positionH>
              <wp:positionV relativeFrom="paragraph">
                <wp:posOffset>768350</wp:posOffset>
              </wp:positionV>
              <wp:extent cx="4295775" cy="74295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4295775" cy="742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64A4" w:rsidRPr="005664EE" w:rsidRDefault="001A64A4" w:rsidP="00494426">
                          <w:pPr>
                            <w:rPr>
                              <w:rFonts w:ascii="Lucida Handwriting" w:hAnsi="Lucida Handwriting"/>
                              <w:b/>
                              <w:color w:val="500000"/>
                              <w:sz w:val="36"/>
                              <w:szCs w:val="36"/>
                            </w:rPr>
                          </w:pPr>
                          <w:r w:rsidRPr="005664EE">
                            <w:rPr>
                              <w:rFonts w:ascii="Lucida Handwriting" w:hAnsi="Lucida Handwriting"/>
                              <w:b/>
                              <w:color w:val="500000"/>
                              <w:sz w:val="36"/>
                              <w:szCs w:val="36"/>
                            </w:rPr>
                            <w:t xml:space="preserve">  Many hearts make a school</w:t>
                          </w:r>
                        </w:p>
                        <w:p w:rsidR="001A64A4" w:rsidRPr="005366B2" w:rsidRDefault="001A64A4" w:rsidP="00494426">
                          <w:pPr>
                            <w:jc w:val="center"/>
                            <w:rPr>
                              <w:rFonts w:ascii="Arial" w:hAnsi="Arial" w:cs="Arial"/>
                              <w:b/>
                              <w:color w:val="500000"/>
                              <w:sz w:val="20"/>
                              <w:szCs w:val="20"/>
                            </w:rPr>
                          </w:pPr>
                          <w:r w:rsidRPr="005366B2">
                            <w:rPr>
                              <w:rFonts w:ascii="Arial" w:hAnsi="Arial" w:cs="Arial"/>
                              <w:b/>
                              <w:color w:val="500000"/>
                              <w:sz w:val="20"/>
                              <w:szCs w:val="20"/>
                            </w:rPr>
                            <w:t>Headteacher: Miss J Hoy</w:t>
                          </w:r>
                        </w:p>
                        <w:p w:rsidR="001A64A4" w:rsidRPr="00257D23" w:rsidRDefault="001A64A4" w:rsidP="00494426">
                          <w:pPr>
                            <w:rPr>
                              <w:rFonts w:ascii="Lucida Bright" w:eastAsia="Batang" w:hAnsi="Lucida Bright"/>
                              <w:b/>
                              <w:color w:val="C00000"/>
                              <w:sz w:val="20"/>
                              <w:szCs w:val="20"/>
                            </w:rPr>
                          </w:pPr>
                        </w:p>
                        <w:p w:rsidR="001A64A4" w:rsidRDefault="001A64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060760" id="_x0000_t202" coordsize="21600,21600" o:spt="202" path="m,l,21600r21600,l21600,xe">
              <v:stroke joinstyle="miter"/>
              <v:path gradientshapeok="t" o:connecttype="rect"/>
            </v:shapetype>
            <v:shape id="Text Box 8" o:spid="_x0000_s1026" type="#_x0000_t202" style="position:absolute;left:0;text-align:left;margin-left:97.5pt;margin-top:60.5pt;width:338.25pt;height:5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" fillcolor="white [3201]" stroked="f" strokeweight=".5pt">
              <v:textbox>
                <w:txbxContent>
                  <w:p w:rsidR="001A64A4" w:rsidRPr="005664EE" w:rsidRDefault="001A64A4" w:rsidP="00494426">
                    <w:pPr>
                      <w:rPr>
                        <w:rFonts w:ascii="Lucida Handwriting" w:hAnsi="Lucida Handwriting"/>
                        <w:b/>
                        <w:color w:val="500000"/>
                        <w:sz w:val="36"/>
                        <w:szCs w:val="36"/>
                      </w:rPr>
                    </w:pPr>
                    <w:r w:rsidRPr="005664EE">
                      <w:rPr>
                        <w:rFonts w:ascii="Lucida Handwriting" w:hAnsi="Lucida Handwriting"/>
                        <w:b/>
                        <w:color w:val="500000"/>
                        <w:sz w:val="36"/>
                        <w:szCs w:val="36"/>
                      </w:rPr>
                      <w:t xml:space="preserve">  Many hearts make a school</w:t>
                    </w:r>
                  </w:p>
                  <w:p w:rsidR="001A64A4" w:rsidRPr="005366B2" w:rsidRDefault="001A64A4" w:rsidP="00494426">
                    <w:pPr>
                      <w:jc w:val="center"/>
                      <w:rPr>
                        <w:rFonts w:ascii="Arial" w:hAnsi="Arial" w:cs="Arial"/>
                        <w:b/>
                        <w:color w:val="500000"/>
                        <w:sz w:val="20"/>
                        <w:szCs w:val="20"/>
                      </w:rPr>
                    </w:pPr>
                    <w:r w:rsidRPr="005366B2">
                      <w:rPr>
                        <w:rFonts w:ascii="Arial" w:hAnsi="Arial" w:cs="Arial"/>
                        <w:b/>
                        <w:color w:val="500000"/>
                        <w:sz w:val="20"/>
                        <w:szCs w:val="20"/>
                      </w:rPr>
                      <w:t>Headteacher: Miss J Hoy</w:t>
                    </w:r>
                  </w:p>
                  <w:p w:rsidR="001A64A4" w:rsidRPr="00257D23" w:rsidRDefault="001A64A4" w:rsidP="00494426">
                    <w:pPr>
                      <w:rPr>
                        <w:rFonts w:ascii="Lucida Bright" w:eastAsia="Batang" w:hAnsi="Lucida Bright"/>
                        <w:b/>
                        <w:color w:val="C00000"/>
                        <w:sz w:val="20"/>
                        <w:szCs w:val="20"/>
                      </w:rPr>
                    </w:pPr>
                  </w:p>
                  <w:p w:rsidR="001A64A4" w:rsidRDefault="001A64A4"/>
                </w:txbxContent>
              </v:textbox>
              <w10:wrap anchorx="margin"/>
            </v:shape>
          </w:pict>
        </mc:Fallback>
      </mc:AlternateContent>
    </w:r>
    <w:r w:rsidRPr="005E3686">
      <w:rPr>
        <w:noProof/>
        <w:lang w:eastAsia="en-GB"/>
      </w:rPr>
      <w:drawing>
        <wp:anchor distT="0" distB="0" distL="114300" distR="114300" simplePos="0" relativeHeight="251674624" behindDoc="1" locked="0" layoutInCell="1" allowOverlap="1" wp14:anchorId="6911AB17" wp14:editId="65DD8438">
          <wp:simplePos x="0" y="0"/>
          <wp:positionH relativeFrom="margin">
            <wp:posOffset>-333375</wp:posOffset>
          </wp:positionH>
          <wp:positionV relativeFrom="paragraph">
            <wp:posOffset>45720</wp:posOffset>
          </wp:positionV>
          <wp:extent cx="704850" cy="704850"/>
          <wp:effectExtent l="0" t="0" r="0" b="0"/>
          <wp:wrapTight wrapText="bothSides">
            <wp:wrapPolygon edited="0">
              <wp:start x="0" y="0"/>
              <wp:lineTo x="0" y="21016"/>
              <wp:lineTo x="21016" y="21016"/>
              <wp:lineTo x="21016" y="0"/>
              <wp:lineTo x="0" y="0"/>
            </wp:wrapPolygon>
          </wp:wrapTight>
          <wp:docPr id="7" name="Picture 7" descr="\\FS1Trinity\fiona$\My Documents\Downloads\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1Trinity\fiona$\My Documents\Downloads\JPEG\Ofsted_Good_GP_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rPr>
      <w:drawing>
        <wp:inline distT="0" distB="0" distL="0" distR="0" wp14:anchorId="04DB02D6" wp14:editId="61088DE8">
          <wp:extent cx="571500" cy="552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 cy="552450"/>
                  </a:xfrm>
                  <a:prstGeom prst="rect">
                    <a:avLst/>
                  </a:prstGeom>
                </pic:spPr>
              </pic:pic>
            </a:graphicData>
          </a:graphic>
        </wp:inline>
      </w:drawing>
    </w:r>
    <w:r>
      <w:rPr>
        <w:noProof/>
      </w:rPr>
      <w:drawing>
        <wp:inline distT="0" distB="0" distL="0" distR="0" wp14:anchorId="406ABB2D" wp14:editId="599B8949">
          <wp:extent cx="723900" cy="704596"/>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55184" cy="735045"/>
                  </a:xfrm>
                  <a:prstGeom prst="rect">
                    <a:avLst/>
                  </a:prstGeom>
                </pic:spPr>
              </pic:pic>
            </a:graphicData>
          </a:graphic>
        </wp:inline>
      </w:drawing>
    </w:r>
    <w:r>
      <w:tab/>
      <w:t xml:space="preserve"> </w:t>
    </w:r>
    <w:r>
      <w:rPr>
        <w:noProof/>
      </w:rPr>
      <w:drawing>
        <wp:inline distT="0" distB="0" distL="0" distR="0" wp14:anchorId="35F214E6" wp14:editId="23188955">
          <wp:extent cx="645126" cy="550545"/>
          <wp:effectExtent l="0" t="0" r="3175" b="1905"/>
          <wp:docPr id="2" name="Picture 2" descr="C:\Users\mbarnett\AppData\Local\Microsoft\Windows\INetCache\Content.Outlook\PVF6OM7D\KS1 Awards Logo - 2024 (1) (1)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barnett\AppData\Local\Microsoft\Windows\INetCache\Content.Outlook\PVF6OM7D\KS1 Awards Logo - 2024 (1) (1) (0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45" cy="567117"/>
                  </a:xfrm>
                  <a:prstGeom prst="rect">
                    <a:avLst/>
                  </a:prstGeom>
                  <a:noFill/>
                  <a:ln>
                    <a:noFill/>
                  </a:ln>
                </pic:spPr>
              </pic:pic>
            </a:graphicData>
          </a:graphic>
        </wp:inline>
      </w:drawing>
    </w:r>
    <w:r w:rsidRPr="000A4399">
      <w:rPr>
        <w:rFonts w:ascii="Times New Roman" w:eastAsia="Times New Roman" w:hAnsi="Times New Roman" w:cs="Times New Roman"/>
        <w:noProof/>
        <w:sz w:val="24"/>
        <w:szCs w:val="24"/>
        <w:lang w:eastAsia="en-GB"/>
      </w:rPr>
      <w:drawing>
        <wp:inline distT="0" distB="0" distL="0" distR="0" wp14:anchorId="3C5D0781" wp14:editId="57F5B19C">
          <wp:extent cx="771525" cy="771525"/>
          <wp:effectExtent l="0" t="0" r="9525" b="9525"/>
          <wp:docPr id="12" name="Picture 12" descr="C:\Users\mbarnett\AppData\Local\Microsoft\Windows\INetCache\Content.Outlook\PVF6OM7D\2024-25Kindness Ambassador Schoo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barnett\AppData\Local\Microsoft\Windows\INetCache\Content.Outlook\PVF6OM7D\2024-25Kindness Ambassador School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4A4" w:rsidRDefault="001A64A4" w:rsidP="00E771CC">
      <w:pPr>
        <w:spacing w:after="0" w:line="240" w:lineRule="auto"/>
      </w:pPr>
      <w:r>
        <w:separator/>
      </w:r>
    </w:p>
  </w:footnote>
  <w:footnote w:type="continuationSeparator" w:id="0">
    <w:p w:rsidR="001A64A4" w:rsidRDefault="001A64A4" w:rsidP="00E77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4A4" w:rsidRDefault="001A64A4" w:rsidP="00071A89">
    <w:pPr>
      <w:pStyle w:val="Header"/>
      <w:jc w:val="right"/>
      <w:rPr>
        <w:rFonts w:ascii="Lucida Bright" w:eastAsia="Batang" w:hAnsi="Lucida Bright"/>
        <w:color w:val="500000"/>
        <w:sz w:val="32"/>
        <w:szCs w:val="32"/>
      </w:rPr>
    </w:pPr>
    <w:r>
      <w:rPr>
        <w:noProof/>
      </w:rPr>
      <w:drawing>
        <wp:inline distT="0" distB="0" distL="0" distR="0" wp14:anchorId="57622339" wp14:editId="6AEE34CB">
          <wp:extent cx="553995" cy="495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286" cy="521487"/>
                  </a:xfrm>
                  <a:prstGeom prst="rect">
                    <a:avLst/>
                  </a:prstGeom>
                  <a:noFill/>
                </pic:spPr>
              </pic:pic>
            </a:graphicData>
          </a:graphic>
        </wp:inline>
      </w:drawing>
    </w:r>
  </w:p>
  <w:p w:rsidR="001A64A4" w:rsidRPr="00071A89" w:rsidRDefault="001A64A4" w:rsidP="00071A89">
    <w:pPr>
      <w:pStyle w:val="Header"/>
      <w:rPr>
        <w:rFonts w:ascii="Lucida Bright" w:eastAsia="Batang" w:hAnsi="Lucida Bright"/>
        <w:color w:val="500000"/>
        <w:sz w:val="32"/>
        <w:szCs w:val="32"/>
      </w:rPr>
    </w:pPr>
    <w:r w:rsidRPr="00071A89">
      <w:rPr>
        <w:rFonts w:ascii="Arial" w:eastAsia="Batang" w:hAnsi="Arial" w:cs="Arial"/>
        <w:b/>
        <w:color w:val="500000"/>
        <w:sz w:val="28"/>
        <w:szCs w:val="28"/>
      </w:rPr>
      <w:t>TRINITY ST MARY’S</w:t>
    </w:r>
    <w:r>
      <w:rPr>
        <w:rFonts w:ascii="Lucida Bright" w:eastAsia="Batang" w:hAnsi="Lucida Bright"/>
        <w:color w:val="500000"/>
        <w:sz w:val="32"/>
        <w:szCs w:val="32"/>
      </w:rPr>
      <w:t xml:space="preserve"> </w:t>
    </w:r>
    <w:r w:rsidRPr="00071A89">
      <w:rPr>
        <w:rFonts w:ascii="Arial" w:eastAsia="Batang" w:hAnsi="Arial" w:cs="Arial"/>
        <w:b/>
        <w:color w:val="500000"/>
        <w:sz w:val="28"/>
        <w:szCs w:val="28"/>
      </w:rPr>
      <w:t>CHURCH OF ENGLAND (AIDED) PRIMARY SCHOOL</w:t>
    </w:r>
    <w:r>
      <w:rPr>
        <w:rFonts w:ascii="Lucida Bright" w:eastAsia="Batang" w:hAnsi="Lucida Bright"/>
        <w:color w:val="500000"/>
        <w:sz w:val="28"/>
        <w:szCs w:val="28"/>
      </w:rPr>
      <w:tab/>
    </w:r>
  </w:p>
  <w:p w:rsidR="001A64A4" w:rsidRPr="005664EE" w:rsidRDefault="001A64A4" w:rsidP="00071A89">
    <w:pPr>
      <w:pStyle w:val="Header"/>
      <w:jc w:val="right"/>
      <w:rPr>
        <w:rFonts w:ascii="Lucida Bright" w:eastAsia="Batang" w:hAnsi="Lucida Bright"/>
        <w:color w:val="500000"/>
        <w:sz w:val="28"/>
        <w:szCs w:val="28"/>
      </w:rPr>
    </w:pPr>
    <w:r w:rsidRPr="005664EE">
      <w:rPr>
        <w:noProof/>
        <w:color w:val="500000"/>
        <w:lang w:eastAsia="en-GB"/>
      </w:rPr>
      <w:drawing>
        <wp:anchor distT="0" distB="0" distL="114300" distR="114300" simplePos="0" relativeHeight="251660288" behindDoc="1" locked="0" layoutInCell="1" allowOverlap="1" wp14:anchorId="75413F61" wp14:editId="63295656">
          <wp:simplePos x="0" y="0"/>
          <wp:positionH relativeFrom="margin">
            <wp:posOffset>4556760</wp:posOffset>
          </wp:positionH>
          <wp:positionV relativeFrom="paragraph">
            <wp:posOffset>96520</wp:posOffset>
          </wp:positionV>
          <wp:extent cx="1165860" cy="491490"/>
          <wp:effectExtent l="0" t="0" r="0" b="3810"/>
          <wp:wrapTight wrapText="bothSides">
            <wp:wrapPolygon edited="0">
              <wp:start x="0" y="0"/>
              <wp:lineTo x="0" y="20930"/>
              <wp:lineTo x="21176" y="20930"/>
              <wp:lineTo x="21176" y="0"/>
              <wp:lineTo x="0" y="0"/>
            </wp:wrapPolygon>
          </wp:wrapTight>
          <wp:docPr id="1" name="Picture 1" descr="\\FS1Trinity\fiona$\My Documents\TSM Logos\Diocese of Chelmsfor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1Trinity\fiona$\My Documents\TSM Logos\Diocese of Chelmsford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860" cy="491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64A4" w:rsidRPr="005366B2" w:rsidRDefault="001A64A4">
    <w:pPr>
      <w:pStyle w:val="Header"/>
      <w:rPr>
        <w:rFonts w:ascii="Arial" w:eastAsia="Batang" w:hAnsi="Arial" w:cs="Arial"/>
        <w:b/>
        <w:color w:val="500000"/>
        <w:sz w:val="20"/>
        <w:szCs w:val="20"/>
      </w:rPr>
    </w:pPr>
    <w:r w:rsidRPr="005366B2">
      <w:rPr>
        <w:rFonts w:ascii="Arial" w:hAnsi="Arial" w:cs="Arial"/>
        <w:b/>
        <w:noProof/>
        <w:color w:val="500000"/>
        <w:lang w:eastAsia="en-GB"/>
      </w:rPr>
      <w:drawing>
        <wp:anchor distT="0" distB="0" distL="114300" distR="114300" simplePos="0" relativeHeight="251662336" behindDoc="1" locked="0" layoutInCell="1" allowOverlap="1" wp14:anchorId="43E202E0" wp14:editId="509518DA">
          <wp:simplePos x="0" y="0"/>
          <wp:positionH relativeFrom="column">
            <wp:posOffset>5829300</wp:posOffset>
          </wp:positionH>
          <wp:positionV relativeFrom="paragraph">
            <wp:posOffset>12065</wp:posOffset>
          </wp:positionV>
          <wp:extent cx="1104900" cy="227965"/>
          <wp:effectExtent l="0" t="0" r="0" b="635"/>
          <wp:wrapTight wrapText="bothSides">
            <wp:wrapPolygon edited="0">
              <wp:start x="0" y="0"/>
              <wp:lineTo x="0" y="19855"/>
              <wp:lineTo x="21228" y="19855"/>
              <wp:lineTo x="21228" y="0"/>
              <wp:lineTo x="0" y="0"/>
            </wp:wrapPolygon>
          </wp:wrapTight>
          <wp:docPr id="3" name="Picture 3" descr="\\FS1Trinity\fiona$\My Documents\TSM Logos\C of E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1Trinity\fiona$\My Documents\TSM Logos\C of E Logo.tif"/>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04900" cy="227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66B2">
      <w:rPr>
        <w:rFonts w:ascii="Arial" w:eastAsia="Batang" w:hAnsi="Arial" w:cs="Arial"/>
        <w:b/>
        <w:color w:val="500000"/>
        <w:sz w:val="20"/>
        <w:szCs w:val="20"/>
      </w:rPr>
      <w:t>Trinity Square, South Woodham Ferrers, Chelmsford, Essex CM3 5JX</w:t>
    </w:r>
  </w:p>
  <w:p w:rsidR="001A64A4" w:rsidRPr="005366B2" w:rsidRDefault="001A64A4">
    <w:pPr>
      <w:pStyle w:val="Header"/>
      <w:rPr>
        <w:rFonts w:ascii="Arial" w:eastAsia="Batang" w:hAnsi="Arial" w:cs="Arial"/>
        <w:b/>
        <w:color w:val="500000"/>
        <w:sz w:val="20"/>
        <w:szCs w:val="20"/>
      </w:rPr>
    </w:pPr>
    <w:r w:rsidRPr="005366B2">
      <w:rPr>
        <w:rFonts w:ascii="Arial" w:eastAsia="Batang" w:hAnsi="Arial" w:cs="Arial"/>
        <w:b/>
        <w:color w:val="500000"/>
        <w:sz w:val="20"/>
        <w:szCs w:val="20"/>
      </w:rPr>
      <w:t xml:space="preserve">Telephone: 01245 321711  </w:t>
    </w:r>
  </w:p>
  <w:p w:rsidR="001A64A4" w:rsidRPr="005664EE" w:rsidRDefault="001A64A4">
    <w:pPr>
      <w:pStyle w:val="Header"/>
      <w:rPr>
        <w:rFonts w:ascii="Lucida Bright" w:eastAsia="Batang" w:hAnsi="Lucida Bright"/>
        <w:b/>
        <w:color w:val="500000"/>
        <w:sz w:val="20"/>
        <w:szCs w:val="20"/>
      </w:rPr>
    </w:pPr>
    <w:r w:rsidRPr="005366B2">
      <w:rPr>
        <w:rFonts w:ascii="Arial" w:eastAsia="Batang" w:hAnsi="Arial" w:cs="Arial"/>
        <w:b/>
        <w:color w:val="500000"/>
        <w:sz w:val="20"/>
        <w:szCs w:val="20"/>
      </w:rPr>
      <w:t>Email: admin@trinity-st-marys.essex.sch.uk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0702"/>
    <w:multiLevelType w:val="hybridMultilevel"/>
    <w:tmpl w:val="C278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04EC5"/>
    <w:multiLevelType w:val="hybridMultilevel"/>
    <w:tmpl w:val="3396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602E6"/>
    <w:multiLevelType w:val="hybridMultilevel"/>
    <w:tmpl w:val="B90EC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A6C41"/>
    <w:multiLevelType w:val="hybridMultilevel"/>
    <w:tmpl w:val="C4B4A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F351D3"/>
    <w:multiLevelType w:val="multilevel"/>
    <w:tmpl w:val="9FE45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2D6B63"/>
    <w:multiLevelType w:val="hybridMultilevel"/>
    <w:tmpl w:val="3E58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F479D3"/>
    <w:multiLevelType w:val="hybridMultilevel"/>
    <w:tmpl w:val="F1FAB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504043"/>
    <w:multiLevelType w:val="hybridMultilevel"/>
    <w:tmpl w:val="B85A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463B46"/>
    <w:multiLevelType w:val="hybridMultilevel"/>
    <w:tmpl w:val="4C00E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B5474C1"/>
    <w:multiLevelType w:val="hybridMultilevel"/>
    <w:tmpl w:val="A3CC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FC126D"/>
    <w:multiLevelType w:val="multilevel"/>
    <w:tmpl w:val="1914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E0276F2"/>
    <w:multiLevelType w:val="hybridMultilevel"/>
    <w:tmpl w:val="FC7A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8"/>
  </w:num>
  <w:num w:numId="5">
    <w:abstractNumId w:val="1"/>
  </w:num>
  <w:num w:numId="6">
    <w:abstractNumId w:val="7"/>
  </w:num>
  <w:num w:numId="7">
    <w:abstractNumId w:val="4"/>
  </w:num>
  <w:num w:numId="8">
    <w:abstractNumId w:val="3"/>
  </w:num>
  <w:num w:numId="9">
    <w:abstractNumId w:val="6"/>
  </w:num>
  <w:num w:numId="10">
    <w:abstractNumId w:val="13"/>
  </w:num>
  <w:num w:numId="11">
    <w:abstractNumId w:val="9"/>
  </w:num>
  <w:num w:numId="12">
    <w:abstractNumId w:val="11"/>
  </w:num>
  <w:num w:numId="13">
    <w:abstractNumId w:val="1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grammar="clean"/>
  <w:defaultTabStop w:val="720"/>
  <w:characterSpacingControl w:val="doNotCompress"/>
  <w:hdrShapeDefaults>
    <o:shapedefaults v:ext="edit" spidmax="229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1CC"/>
    <w:rsid w:val="000034C5"/>
    <w:rsid w:val="000115CD"/>
    <w:rsid w:val="00021143"/>
    <w:rsid w:val="0003670D"/>
    <w:rsid w:val="00044F85"/>
    <w:rsid w:val="00054086"/>
    <w:rsid w:val="00071A89"/>
    <w:rsid w:val="00083C0C"/>
    <w:rsid w:val="0009792F"/>
    <w:rsid w:val="000A4399"/>
    <w:rsid w:val="000A536F"/>
    <w:rsid w:val="000A697F"/>
    <w:rsid w:val="000D5325"/>
    <w:rsid w:val="000E618D"/>
    <w:rsid w:val="000F7598"/>
    <w:rsid w:val="00143723"/>
    <w:rsid w:val="00160A96"/>
    <w:rsid w:val="00190304"/>
    <w:rsid w:val="00194C09"/>
    <w:rsid w:val="00197497"/>
    <w:rsid w:val="001A64A4"/>
    <w:rsid w:val="001A707A"/>
    <w:rsid w:val="001C39C0"/>
    <w:rsid w:val="001D0321"/>
    <w:rsid w:val="001D0927"/>
    <w:rsid w:val="001D1734"/>
    <w:rsid w:val="001D4A5A"/>
    <w:rsid w:val="001E5216"/>
    <w:rsid w:val="001E6B77"/>
    <w:rsid w:val="001F0092"/>
    <w:rsid w:val="001F1C9D"/>
    <w:rsid w:val="0020344F"/>
    <w:rsid w:val="0020537F"/>
    <w:rsid w:val="00210D08"/>
    <w:rsid w:val="002223C8"/>
    <w:rsid w:val="00231DC9"/>
    <w:rsid w:val="0023568E"/>
    <w:rsid w:val="00240303"/>
    <w:rsid w:val="0024160A"/>
    <w:rsid w:val="0024412F"/>
    <w:rsid w:val="00257D23"/>
    <w:rsid w:val="0026164D"/>
    <w:rsid w:val="00262B66"/>
    <w:rsid w:val="00284BF2"/>
    <w:rsid w:val="00292FD3"/>
    <w:rsid w:val="002E4ADA"/>
    <w:rsid w:val="002F1B1F"/>
    <w:rsid w:val="002F486A"/>
    <w:rsid w:val="00322284"/>
    <w:rsid w:val="00334960"/>
    <w:rsid w:val="00336E78"/>
    <w:rsid w:val="0035284C"/>
    <w:rsid w:val="00364912"/>
    <w:rsid w:val="003824FC"/>
    <w:rsid w:val="00382D33"/>
    <w:rsid w:val="00390676"/>
    <w:rsid w:val="003A7481"/>
    <w:rsid w:val="003A772C"/>
    <w:rsid w:val="003B0144"/>
    <w:rsid w:val="003C0671"/>
    <w:rsid w:val="003C209C"/>
    <w:rsid w:val="003D04D7"/>
    <w:rsid w:val="003D22B9"/>
    <w:rsid w:val="003D3577"/>
    <w:rsid w:val="003F24BA"/>
    <w:rsid w:val="003F253C"/>
    <w:rsid w:val="00401A0C"/>
    <w:rsid w:val="00423DD0"/>
    <w:rsid w:val="004325AE"/>
    <w:rsid w:val="00446F3A"/>
    <w:rsid w:val="00457B13"/>
    <w:rsid w:val="00464B42"/>
    <w:rsid w:val="00465BCE"/>
    <w:rsid w:val="0049403F"/>
    <w:rsid w:val="00494426"/>
    <w:rsid w:val="00494473"/>
    <w:rsid w:val="00495845"/>
    <w:rsid w:val="00497AA5"/>
    <w:rsid w:val="004E33C5"/>
    <w:rsid w:val="004F2C2B"/>
    <w:rsid w:val="0051391C"/>
    <w:rsid w:val="00515DA8"/>
    <w:rsid w:val="00525FF7"/>
    <w:rsid w:val="00527643"/>
    <w:rsid w:val="005366B2"/>
    <w:rsid w:val="005559D0"/>
    <w:rsid w:val="005664EE"/>
    <w:rsid w:val="0059724D"/>
    <w:rsid w:val="005977B0"/>
    <w:rsid w:val="005A1095"/>
    <w:rsid w:val="005B2C33"/>
    <w:rsid w:val="005E4ACF"/>
    <w:rsid w:val="006019DB"/>
    <w:rsid w:val="0063403A"/>
    <w:rsid w:val="00656DF7"/>
    <w:rsid w:val="00670982"/>
    <w:rsid w:val="00671156"/>
    <w:rsid w:val="006767E8"/>
    <w:rsid w:val="006D3063"/>
    <w:rsid w:val="006D5FBB"/>
    <w:rsid w:val="006E06E7"/>
    <w:rsid w:val="006E17EE"/>
    <w:rsid w:val="006E775F"/>
    <w:rsid w:val="006E7EA4"/>
    <w:rsid w:val="00707E7F"/>
    <w:rsid w:val="00730C9A"/>
    <w:rsid w:val="00743787"/>
    <w:rsid w:val="00760A25"/>
    <w:rsid w:val="007916FB"/>
    <w:rsid w:val="00792962"/>
    <w:rsid w:val="007E00BD"/>
    <w:rsid w:val="007F7B80"/>
    <w:rsid w:val="00801D27"/>
    <w:rsid w:val="00826348"/>
    <w:rsid w:val="00830E27"/>
    <w:rsid w:val="00835DED"/>
    <w:rsid w:val="00876BD3"/>
    <w:rsid w:val="00883BEF"/>
    <w:rsid w:val="00885019"/>
    <w:rsid w:val="00890066"/>
    <w:rsid w:val="008A6472"/>
    <w:rsid w:val="008B426B"/>
    <w:rsid w:val="008F0344"/>
    <w:rsid w:val="009051EF"/>
    <w:rsid w:val="00926F00"/>
    <w:rsid w:val="00926FCF"/>
    <w:rsid w:val="00937414"/>
    <w:rsid w:val="00937F90"/>
    <w:rsid w:val="00953B20"/>
    <w:rsid w:val="009730E6"/>
    <w:rsid w:val="00995324"/>
    <w:rsid w:val="009A663F"/>
    <w:rsid w:val="009C181F"/>
    <w:rsid w:val="009C30C9"/>
    <w:rsid w:val="009E57CE"/>
    <w:rsid w:val="009F31B1"/>
    <w:rsid w:val="00A34040"/>
    <w:rsid w:val="00A52CB0"/>
    <w:rsid w:val="00A5780B"/>
    <w:rsid w:val="00A60136"/>
    <w:rsid w:val="00A70EB7"/>
    <w:rsid w:val="00A8327D"/>
    <w:rsid w:val="00AE612F"/>
    <w:rsid w:val="00AE7333"/>
    <w:rsid w:val="00AF487E"/>
    <w:rsid w:val="00AF5BEF"/>
    <w:rsid w:val="00B03151"/>
    <w:rsid w:val="00B15F06"/>
    <w:rsid w:val="00B25F6F"/>
    <w:rsid w:val="00B46324"/>
    <w:rsid w:val="00B71CCA"/>
    <w:rsid w:val="00B749A0"/>
    <w:rsid w:val="00B766F7"/>
    <w:rsid w:val="00B76E51"/>
    <w:rsid w:val="00B84BE2"/>
    <w:rsid w:val="00B9185A"/>
    <w:rsid w:val="00B94BF1"/>
    <w:rsid w:val="00BA5B7A"/>
    <w:rsid w:val="00BC538E"/>
    <w:rsid w:val="00BF12CF"/>
    <w:rsid w:val="00C005A5"/>
    <w:rsid w:val="00C55BB3"/>
    <w:rsid w:val="00C80B19"/>
    <w:rsid w:val="00C91461"/>
    <w:rsid w:val="00C94AE2"/>
    <w:rsid w:val="00C95363"/>
    <w:rsid w:val="00CA0187"/>
    <w:rsid w:val="00CA50F6"/>
    <w:rsid w:val="00CB393B"/>
    <w:rsid w:val="00D43F9A"/>
    <w:rsid w:val="00D45B45"/>
    <w:rsid w:val="00D52220"/>
    <w:rsid w:val="00D66921"/>
    <w:rsid w:val="00D84E0F"/>
    <w:rsid w:val="00D87CA5"/>
    <w:rsid w:val="00D967E8"/>
    <w:rsid w:val="00DA122B"/>
    <w:rsid w:val="00DC380A"/>
    <w:rsid w:val="00DC6AC7"/>
    <w:rsid w:val="00DC6BD9"/>
    <w:rsid w:val="00DD21AF"/>
    <w:rsid w:val="00DD40C5"/>
    <w:rsid w:val="00DE1EFE"/>
    <w:rsid w:val="00DE5ECF"/>
    <w:rsid w:val="00DF2C4D"/>
    <w:rsid w:val="00DF5189"/>
    <w:rsid w:val="00E069C5"/>
    <w:rsid w:val="00E40181"/>
    <w:rsid w:val="00E42821"/>
    <w:rsid w:val="00E67FD7"/>
    <w:rsid w:val="00E771CC"/>
    <w:rsid w:val="00E93132"/>
    <w:rsid w:val="00EB3F91"/>
    <w:rsid w:val="00EB5A32"/>
    <w:rsid w:val="00EC47CE"/>
    <w:rsid w:val="00ED2DC0"/>
    <w:rsid w:val="00ED70CA"/>
    <w:rsid w:val="00F27973"/>
    <w:rsid w:val="00F34CB9"/>
    <w:rsid w:val="00F41984"/>
    <w:rsid w:val="00F475C5"/>
    <w:rsid w:val="00F66E16"/>
    <w:rsid w:val="00F81C6C"/>
    <w:rsid w:val="00F87F6A"/>
    <w:rsid w:val="00F946DE"/>
    <w:rsid w:val="00FB7670"/>
    <w:rsid w:val="00FD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14:docId w14:val="6A3D9632"/>
  <w15:docId w15:val="{39F48341-FA3E-4816-97F2-222CDC645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670D"/>
    <w:pPr>
      <w:spacing w:line="256" w:lineRule="auto"/>
    </w:pPr>
  </w:style>
  <w:style w:type="paragraph" w:styleId="Heading1">
    <w:name w:val="heading 1"/>
    <w:basedOn w:val="Normal"/>
    <w:next w:val="Normal"/>
    <w:link w:val="Heading1Char"/>
    <w:qFormat/>
    <w:rsid w:val="00DF2C4D"/>
    <w:pPr>
      <w:keepNext/>
      <w:spacing w:after="0" w:line="240" w:lineRule="auto"/>
      <w:outlineLvl w:val="0"/>
    </w:pPr>
    <w:rPr>
      <w:rFonts w:ascii="Arial" w:eastAsia="Times New Roman" w:hAnsi="Arial" w:cs="Times New Roman"/>
      <w:b/>
      <w:bCs/>
      <w:sz w:val="24"/>
      <w:szCs w:val="24"/>
    </w:rPr>
  </w:style>
  <w:style w:type="paragraph" w:styleId="Heading3">
    <w:name w:val="heading 3"/>
    <w:basedOn w:val="Normal"/>
    <w:next w:val="Normal"/>
    <w:link w:val="Heading3Char"/>
    <w:uiPriority w:val="9"/>
    <w:semiHidden/>
    <w:unhideWhenUsed/>
    <w:qFormat/>
    <w:rsid w:val="001A64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0034C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7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1CC"/>
  </w:style>
  <w:style w:type="paragraph" w:styleId="Footer">
    <w:name w:val="footer"/>
    <w:basedOn w:val="Normal"/>
    <w:link w:val="FooterChar"/>
    <w:unhideWhenUsed/>
    <w:rsid w:val="00E77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1CC"/>
  </w:style>
  <w:style w:type="paragraph" w:styleId="BalloonText">
    <w:name w:val="Balloon Text"/>
    <w:basedOn w:val="Normal"/>
    <w:link w:val="BalloonTextChar"/>
    <w:uiPriority w:val="99"/>
    <w:semiHidden/>
    <w:unhideWhenUsed/>
    <w:rsid w:val="00F81C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C6C"/>
    <w:rPr>
      <w:rFonts w:ascii="Tahoma" w:hAnsi="Tahoma" w:cs="Tahoma"/>
      <w:sz w:val="16"/>
      <w:szCs w:val="16"/>
    </w:rPr>
  </w:style>
  <w:style w:type="character" w:styleId="Hyperlink">
    <w:name w:val="Hyperlink"/>
    <w:basedOn w:val="DefaultParagraphFont"/>
    <w:uiPriority w:val="99"/>
    <w:unhideWhenUsed/>
    <w:rsid w:val="00ED2DC0"/>
    <w:rPr>
      <w:color w:val="0563C1" w:themeColor="hyperlink"/>
      <w:u w:val="single"/>
    </w:rPr>
  </w:style>
  <w:style w:type="character" w:customStyle="1" w:styleId="Heading1Char">
    <w:name w:val="Heading 1 Char"/>
    <w:basedOn w:val="DefaultParagraphFont"/>
    <w:link w:val="Heading1"/>
    <w:rsid w:val="00DF2C4D"/>
    <w:rPr>
      <w:rFonts w:ascii="Arial" w:eastAsia="Times New Roman" w:hAnsi="Arial" w:cs="Times New Roman"/>
      <w:b/>
      <w:bCs/>
      <w:sz w:val="24"/>
      <w:szCs w:val="24"/>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3B0144"/>
    <w:pPr>
      <w:spacing w:line="254" w:lineRule="auto"/>
      <w:ind w:left="720"/>
      <w:contextualSpacing/>
    </w:pPr>
  </w:style>
  <w:style w:type="paragraph" w:styleId="NoSpacing">
    <w:name w:val="No Spacing"/>
    <w:uiPriority w:val="1"/>
    <w:qFormat/>
    <w:rsid w:val="00926F00"/>
    <w:pPr>
      <w:spacing w:after="0" w:line="240" w:lineRule="auto"/>
    </w:pPr>
  </w:style>
  <w:style w:type="character" w:customStyle="1" w:styleId="Heading6Char">
    <w:name w:val="Heading 6 Char"/>
    <w:basedOn w:val="DefaultParagraphFont"/>
    <w:link w:val="Heading6"/>
    <w:uiPriority w:val="9"/>
    <w:semiHidden/>
    <w:rsid w:val="000034C5"/>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003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rsid w:val="00F946DE"/>
    <w:rPr>
      <w:smallCaps/>
      <w:color w:val="ED7D31" w:themeColor="accent2"/>
      <w:u w:val="single"/>
    </w:rPr>
  </w:style>
  <w:style w:type="paragraph" w:styleId="BodyTextIndent">
    <w:name w:val="Body Text Indent"/>
    <w:basedOn w:val="Normal"/>
    <w:link w:val="BodyTextIndentChar"/>
    <w:rsid w:val="008F0344"/>
    <w:pPr>
      <w:tabs>
        <w:tab w:val="left" w:pos="720"/>
        <w:tab w:val="left" w:pos="1440"/>
      </w:tabs>
      <w:spacing w:after="0" w:line="240" w:lineRule="auto"/>
      <w:ind w:left="1440" w:hanging="720"/>
      <w:jc w:val="both"/>
    </w:pPr>
    <w:rPr>
      <w:rFonts w:ascii="Times New Roman" w:eastAsia="Times New Roman" w:hAnsi="Times New Roman" w:cs="Times New Roman"/>
      <w:szCs w:val="20"/>
      <w:lang w:eastAsia="en-GB"/>
    </w:rPr>
  </w:style>
  <w:style w:type="character" w:customStyle="1" w:styleId="BodyTextIndentChar">
    <w:name w:val="Body Text Indent Char"/>
    <w:basedOn w:val="DefaultParagraphFont"/>
    <w:link w:val="BodyTextIndent"/>
    <w:rsid w:val="008F0344"/>
    <w:rPr>
      <w:rFonts w:ascii="Times New Roman" w:eastAsia="Times New Roman" w:hAnsi="Times New Roman" w:cs="Times New Roman"/>
      <w:szCs w:val="20"/>
      <w:lang w:eastAsia="en-GB"/>
    </w:rPr>
  </w:style>
  <w:style w:type="paragraph" w:styleId="BodyTextIndent2">
    <w:name w:val="Body Text Indent 2"/>
    <w:basedOn w:val="Normal"/>
    <w:link w:val="BodyTextIndent2Char"/>
    <w:rsid w:val="008F0344"/>
    <w:pPr>
      <w:tabs>
        <w:tab w:val="left" w:pos="720"/>
        <w:tab w:val="left" w:pos="1440"/>
      </w:tabs>
      <w:spacing w:after="0" w:line="240" w:lineRule="auto"/>
      <w:ind w:left="720"/>
      <w:jc w:val="both"/>
    </w:pPr>
    <w:rPr>
      <w:rFonts w:ascii="Times New Roman" w:eastAsia="Times New Roman" w:hAnsi="Times New Roman" w:cs="Times New Roman"/>
      <w:szCs w:val="20"/>
      <w:lang w:eastAsia="en-GB"/>
    </w:rPr>
  </w:style>
  <w:style w:type="character" w:customStyle="1" w:styleId="BodyTextIndent2Char">
    <w:name w:val="Body Text Indent 2 Char"/>
    <w:basedOn w:val="DefaultParagraphFont"/>
    <w:link w:val="BodyTextIndent2"/>
    <w:rsid w:val="008F0344"/>
    <w:rPr>
      <w:rFonts w:ascii="Times New Roman" w:eastAsia="Times New Roman" w:hAnsi="Times New Roman" w:cs="Times New Roman"/>
      <w:szCs w:val="20"/>
      <w:lang w:eastAsia="en-GB"/>
    </w:rPr>
  </w:style>
  <w:style w:type="paragraph" w:styleId="BodyTextIndent3">
    <w:name w:val="Body Text Indent 3"/>
    <w:basedOn w:val="Normal"/>
    <w:link w:val="BodyTextIndent3Char"/>
    <w:rsid w:val="008F0344"/>
    <w:pPr>
      <w:spacing w:after="120" w:line="240" w:lineRule="auto"/>
      <w:ind w:left="283"/>
    </w:pPr>
    <w:rPr>
      <w:rFonts w:ascii="Arial" w:eastAsia="Times New Roman" w:hAnsi="Arial" w:cs="Times New Roman"/>
      <w:sz w:val="16"/>
      <w:szCs w:val="16"/>
      <w:lang w:eastAsia="en-GB"/>
    </w:rPr>
  </w:style>
  <w:style w:type="character" w:customStyle="1" w:styleId="BodyTextIndent3Char">
    <w:name w:val="Body Text Indent 3 Char"/>
    <w:basedOn w:val="DefaultParagraphFont"/>
    <w:link w:val="BodyTextIndent3"/>
    <w:rsid w:val="008F0344"/>
    <w:rPr>
      <w:rFonts w:ascii="Arial" w:eastAsia="Times New Roman" w:hAnsi="Arial" w:cs="Times New Roman"/>
      <w:sz w:val="16"/>
      <w:szCs w:val="16"/>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826348"/>
  </w:style>
  <w:style w:type="paragraph" w:styleId="NormalWeb">
    <w:name w:val="Normal (Web)"/>
    <w:basedOn w:val="Normal"/>
    <w:uiPriority w:val="99"/>
    <w:unhideWhenUsed/>
    <w:rsid w:val="009C30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DC6AC7"/>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DC6AC7"/>
    <w:rPr>
      <w:color w:val="954F72" w:themeColor="followedHyperlink"/>
      <w:u w:val="single"/>
    </w:rPr>
  </w:style>
  <w:style w:type="character" w:styleId="UnresolvedMention">
    <w:name w:val="Unresolved Mention"/>
    <w:basedOn w:val="DefaultParagraphFont"/>
    <w:uiPriority w:val="99"/>
    <w:semiHidden/>
    <w:unhideWhenUsed/>
    <w:rsid w:val="00DC6AC7"/>
    <w:rPr>
      <w:color w:val="605E5C"/>
      <w:shd w:val="clear" w:color="auto" w:fill="E1DFDD"/>
    </w:rPr>
  </w:style>
  <w:style w:type="character" w:customStyle="1" w:styleId="Heading3Char">
    <w:name w:val="Heading 3 Char"/>
    <w:basedOn w:val="DefaultParagraphFont"/>
    <w:link w:val="Heading3"/>
    <w:uiPriority w:val="9"/>
    <w:semiHidden/>
    <w:rsid w:val="001A64A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078">
      <w:bodyDiv w:val="1"/>
      <w:marLeft w:val="0"/>
      <w:marRight w:val="0"/>
      <w:marTop w:val="0"/>
      <w:marBottom w:val="0"/>
      <w:divBdr>
        <w:top w:val="none" w:sz="0" w:space="0" w:color="auto"/>
        <w:left w:val="none" w:sz="0" w:space="0" w:color="auto"/>
        <w:bottom w:val="none" w:sz="0" w:space="0" w:color="auto"/>
        <w:right w:val="none" w:sz="0" w:space="0" w:color="auto"/>
      </w:divBdr>
      <w:divsChild>
        <w:div w:id="1876697420">
          <w:marLeft w:val="0"/>
          <w:marRight w:val="0"/>
          <w:marTop w:val="0"/>
          <w:marBottom w:val="0"/>
          <w:divBdr>
            <w:top w:val="none" w:sz="0" w:space="0" w:color="auto"/>
            <w:left w:val="none" w:sz="0" w:space="0" w:color="auto"/>
            <w:bottom w:val="none" w:sz="0" w:space="0" w:color="auto"/>
            <w:right w:val="none" w:sz="0" w:space="0" w:color="auto"/>
          </w:divBdr>
        </w:div>
      </w:divsChild>
    </w:div>
    <w:div w:id="101346898">
      <w:bodyDiv w:val="1"/>
      <w:marLeft w:val="0"/>
      <w:marRight w:val="0"/>
      <w:marTop w:val="0"/>
      <w:marBottom w:val="0"/>
      <w:divBdr>
        <w:top w:val="none" w:sz="0" w:space="0" w:color="auto"/>
        <w:left w:val="none" w:sz="0" w:space="0" w:color="auto"/>
        <w:bottom w:val="none" w:sz="0" w:space="0" w:color="auto"/>
        <w:right w:val="none" w:sz="0" w:space="0" w:color="auto"/>
      </w:divBdr>
    </w:div>
    <w:div w:id="304480790">
      <w:bodyDiv w:val="1"/>
      <w:marLeft w:val="0"/>
      <w:marRight w:val="0"/>
      <w:marTop w:val="0"/>
      <w:marBottom w:val="0"/>
      <w:divBdr>
        <w:top w:val="none" w:sz="0" w:space="0" w:color="auto"/>
        <w:left w:val="none" w:sz="0" w:space="0" w:color="auto"/>
        <w:bottom w:val="none" w:sz="0" w:space="0" w:color="auto"/>
        <w:right w:val="none" w:sz="0" w:space="0" w:color="auto"/>
      </w:divBdr>
    </w:div>
    <w:div w:id="322702912">
      <w:bodyDiv w:val="1"/>
      <w:marLeft w:val="0"/>
      <w:marRight w:val="0"/>
      <w:marTop w:val="0"/>
      <w:marBottom w:val="0"/>
      <w:divBdr>
        <w:top w:val="none" w:sz="0" w:space="0" w:color="auto"/>
        <w:left w:val="none" w:sz="0" w:space="0" w:color="auto"/>
        <w:bottom w:val="none" w:sz="0" w:space="0" w:color="auto"/>
        <w:right w:val="none" w:sz="0" w:space="0" w:color="auto"/>
      </w:divBdr>
    </w:div>
    <w:div w:id="334575568">
      <w:bodyDiv w:val="1"/>
      <w:marLeft w:val="0"/>
      <w:marRight w:val="0"/>
      <w:marTop w:val="0"/>
      <w:marBottom w:val="0"/>
      <w:divBdr>
        <w:top w:val="none" w:sz="0" w:space="0" w:color="auto"/>
        <w:left w:val="none" w:sz="0" w:space="0" w:color="auto"/>
        <w:bottom w:val="none" w:sz="0" w:space="0" w:color="auto"/>
        <w:right w:val="none" w:sz="0" w:space="0" w:color="auto"/>
      </w:divBdr>
    </w:div>
    <w:div w:id="406389007">
      <w:bodyDiv w:val="1"/>
      <w:marLeft w:val="0"/>
      <w:marRight w:val="0"/>
      <w:marTop w:val="0"/>
      <w:marBottom w:val="0"/>
      <w:divBdr>
        <w:top w:val="none" w:sz="0" w:space="0" w:color="auto"/>
        <w:left w:val="none" w:sz="0" w:space="0" w:color="auto"/>
        <w:bottom w:val="none" w:sz="0" w:space="0" w:color="auto"/>
        <w:right w:val="none" w:sz="0" w:space="0" w:color="auto"/>
      </w:divBdr>
    </w:div>
    <w:div w:id="445924406">
      <w:bodyDiv w:val="1"/>
      <w:marLeft w:val="0"/>
      <w:marRight w:val="0"/>
      <w:marTop w:val="0"/>
      <w:marBottom w:val="0"/>
      <w:divBdr>
        <w:top w:val="none" w:sz="0" w:space="0" w:color="auto"/>
        <w:left w:val="none" w:sz="0" w:space="0" w:color="auto"/>
        <w:bottom w:val="none" w:sz="0" w:space="0" w:color="auto"/>
        <w:right w:val="none" w:sz="0" w:space="0" w:color="auto"/>
      </w:divBdr>
    </w:div>
    <w:div w:id="757291840">
      <w:bodyDiv w:val="1"/>
      <w:marLeft w:val="0"/>
      <w:marRight w:val="0"/>
      <w:marTop w:val="0"/>
      <w:marBottom w:val="0"/>
      <w:divBdr>
        <w:top w:val="none" w:sz="0" w:space="0" w:color="auto"/>
        <w:left w:val="none" w:sz="0" w:space="0" w:color="auto"/>
        <w:bottom w:val="none" w:sz="0" w:space="0" w:color="auto"/>
        <w:right w:val="none" w:sz="0" w:space="0" w:color="auto"/>
      </w:divBdr>
    </w:div>
    <w:div w:id="834614034">
      <w:bodyDiv w:val="1"/>
      <w:marLeft w:val="0"/>
      <w:marRight w:val="0"/>
      <w:marTop w:val="0"/>
      <w:marBottom w:val="0"/>
      <w:divBdr>
        <w:top w:val="none" w:sz="0" w:space="0" w:color="auto"/>
        <w:left w:val="none" w:sz="0" w:space="0" w:color="auto"/>
        <w:bottom w:val="none" w:sz="0" w:space="0" w:color="auto"/>
        <w:right w:val="none" w:sz="0" w:space="0" w:color="auto"/>
      </w:divBdr>
    </w:div>
    <w:div w:id="1245146986">
      <w:bodyDiv w:val="1"/>
      <w:marLeft w:val="0"/>
      <w:marRight w:val="0"/>
      <w:marTop w:val="0"/>
      <w:marBottom w:val="0"/>
      <w:divBdr>
        <w:top w:val="none" w:sz="0" w:space="0" w:color="auto"/>
        <w:left w:val="none" w:sz="0" w:space="0" w:color="auto"/>
        <w:bottom w:val="none" w:sz="0" w:space="0" w:color="auto"/>
        <w:right w:val="none" w:sz="0" w:space="0" w:color="auto"/>
      </w:divBdr>
    </w:div>
    <w:div w:id="1347057168">
      <w:bodyDiv w:val="1"/>
      <w:marLeft w:val="0"/>
      <w:marRight w:val="0"/>
      <w:marTop w:val="0"/>
      <w:marBottom w:val="0"/>
      <w:divBdr>
        <w:top w:val="none" w:sz="0" w:space="0" w:color="auto"/>
        <w:left w:val="none" w:sz="0" w:space="0" w:color="auto"/>
        <w:bottom w:val="none" w:sz="0" w:space="0" w:color="auto"/>
        <w:right w:val="none" w:sz="0" w:space="0" w:color="auto"/>
      </w:divBdr>
    </w:div>
    <w:div w:id="1482385702">
      <w:bodyDiv w:val="1"/>
      <w:marLeft w:val="0"/>
      <w:marRight w:val="0"/>
      <w:marTop w:val="0"/>
      <w:marBottom w:val="0"/>
      <w:divBdr>
        <w:top w:val="none" w:sz="0" w:space="0" w:color="auto"/>
        <w:left w:val="none" w:sz="0" w:space="0" w:color="auto"/>
        <w:bottom w:val="none" w:sz="0" w:space="0" w:color="auto"/>
        <w:right w:val="none" w:sz="0" w:space="0" w:color="auto"/>
      </w:divBdr>
    </w:div>
    <w:div w:id="1536111842">
      <w:bodyDiv w:val="1"/>
      <w:marLeft w:val="0"/>
      <w:marRight w:val="0"/>
      <w:marTop w:val="0"/>
      <w:marBottom w:val="0"/>
      <w:divBdr>
        <w:top w:val="none" w:sz="0" w:space="0" w:color="auto"/>
        <w:left w:val="none" w:sz="0" w:space="0" w:color="auto"/>
        <w:bottom w:val="none" w:sz="0" w:space="0" w:color="auto"/>
        <w:right w:val="none" w:sz="0" w:space="0" w:color="auto"/>
      </w:divBdr>
    </w:div>
    <w:div w:id="1670208487">
      <w:bodyDiv w:val="1"/>
      <w:marLeft w:val="0"/>
      <w:marRight w:val="0"/>
      <w:marTop w:val="0"/>
      <w:marBottom w:val="0"/>
      <w:divBdr>
        <w:top w:val="none" w:sz="0" w:space="0" w:color="auto"/>
        <w:left w:val="none" w:sz="0" w:space="0" w:color="auto"/>
        <w:bottom w:val="none" w:sz="0" w:space="0" w:color="auto"/>
        <w:right w:val="none" w:sz="0" w:space="0" w:color="auto"/>
      </w:divBdr>
    </w:div>
    <w:div w:id="1671982497">
      <w:bodyDiv w:val="1"/>
      <w:marLeft w:val="0"/>
      <w:marRight w:val="0"/>
      <w:marTop w:val="0"/>
      <w:marBottom w:val="0"/>
      <w:divBdr>
        <w:top w:val="none" w:sz="0" w:space="0" w:color="auto"/>
        <w:left w:val="none" w:sz="0" w:space="0" w:color="auto"/>
        <w:bottom w:val="none" w:sz="0" w:space="0" w:color="auto"/>
        <w:right w:val="none" w:sz="0" w:space="0" w:color="auto"/>
      </w:divBdr>
    </w:div>
    <w:div w:id="193262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5.jpeg"/><Relationship Id="rId7" Type="http://schemas.openxmlformats.org/officeDocument/2006/relationships/image" Target="media/image8.jpeg"/><Relationship Id="rId2" Type="http://schemas.openxmlformats.org/officeDocument/2006/relationships/hyperlink" Target="https://www.google.co.uk/imgres?imgurl=https://www.redcar-cleveland.gov.uk/healthyschool.nsf/logo.gif&amp;imgrefurl=https://www.redcar-cleveland.gov.uk/healthyschools&amp;h=242&amp;w=384&amp;tbnid=i_RxApUOxouocM:&amp;docid=ztJx1dsJvI3ZgM&amp;ei=tJSfVrvtKIaza_mnnPgC&amp;tbm=isch&amp;ved=0ahUKEwi7l8eWyLjKAhWG2RoKHfkTBy8QMwgdKAAwAA" TargetMode="External"/><Relationship Id="rId1" Type="http://schemas.openxmlformats.org/officeDocument/2006/relationships/image" Target="media/image4.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jpeg"/><Relationship Id="rId10" Type="http://schemas.openxmlformats.org/officeDocument/2006/relationships/image" Target="media/image11.png"/><Relationship Id="rId4" Type="http://schemas.openxmlformats.org/officeDocument/2006/relationships/hyperlink" Target="http://www.lakeside.herts.sch.uk/about-us/achievements/" TargetMode="Externa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3.tiff"/><Relationship Id="rId2" Type="http://schemas.openxmlformats.org/officeDocument/2006/relationships/image" Target="media/image2.jpe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Overall</a:t>
            </a:r>
            <a:r>
              <a:rPr lang="en-GB" sz="1200" b="1" baseline="0"/>
              <a:t>, do you think the summer term homework approach suited your child (ren)</a:t>
            </a:r>
            <a:endParaRPr lang="en-GB" sz="1200" b="1"/>
          </a:p>
        </c:rich>
      </c:tx>
      <c:layout>
        <c:manualLayout>
          <c:xMode val="edge"/>
          <c:yMode val="edge"/>
          <c:x val="0.13352350807265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071-41CC-9B97-8FD75FF74D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071-41CC-9B97-8FD75FF74DC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071-41CC-9B97-8FD75FF74DC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071-41CC-9B97-8FD75FF74DC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071-41CC-9B97-8FD75FF74DC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0"/>
            <c:extLst>
              <c:ext xmlns:c15="http://schemas.microsoft.com/office/drawing/2012/chart" uri="{CE6537A1-D6FC-4f65-9D91-7224C49458BB}"/>
            </c:extLst>
          </c:dLbls>
          <c:cat>
            <c:strRef>
              <c:f>'Untitled form (1)'!$C$35:$C$39</c:f>
              <c:strCache>
                <c:ptCount val="5"/>
                <c:pt idx="0">
                  <c:v>Not at all</c:v>
                </c:pt>
                <c:pt idx="1">
                  <c:v>Not really</c:v>
                </c:pt>
                <c:pt idx="2">
                  <c:v>Unsure</c:v>
                </c:pt>
                <c:pt idx="3">
                  <c:v>Mostly</c:v>
                </c:pt>
                <c:pt idx="4">
                  <c:v>Yes, very well</c:v>
                </c:pt>
              </c:strCache>
            </c:strRef>
          </c:cat>
          <c:val>
            <c:numRef>
              <c:f>'Untitled form (1)'!$D$35:$D$39</c:f>
              <c:numCache>
                <c:formatCode>General</c:formatCode>
                <c:ptCount val="5"/>
                <c:pt idx="0">
                  <c:v>2</c:v>
                </c:pt>
                <c:pt idx="1">
                  <c:v>1</c:v>
                </c:pt>
                <c:pt idx="2">
                  <c:v>4</c:v>
                </c:pt>
                <c:pt idx="3">
                  <c:v>9</c:v>
                </c:pt>
                <c:pt idx="4">
                  <c:v>16</c:v>
                </c:pt>
              </c:numCache>
            </c:numRef>
          </c:val>
          <c:extLst>
            <c:ext xmlns:c16="http://schemas.microsoft.com/office/drawing/2014/chart" uri="{C3380CC4-5D6E-409C-BE32-E72D297353CC}">
              <c16:uniqueId val="{0000000A-6071-41CC-9B97-8FD75FF74DC6}"/>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The</a:t>
            </a:r>
            <a:r>
              <a:rPr lang="en-GB" sz="1200" b="1" baseline="0"/>
              <a:t> homework focused on spelling, reading and times tables. How effective do you think this approach was for your child (ren)</a:t>
            </a:r>
            <a:endParaRPr lang="en-GB" sz="1200" b="1"/>
          </a:p>
        </c:rich>
      </c:tx>
      <c:layout>
        <c:manualLayout>
          <c:xMode val="edge"/>
          <c:yMode val="edge"/>
          <c:x val="0.1213941045830809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20-498E-A8F4-EFA3EB47A3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20-498E-A8F4-EFA3EB47A3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20-498E-A8F4-EFA3EB47A3F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220-498E-A8F4-EFA3EB47A3F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'Untitled form (1)'!$D$39:$D$42</c:f>
              <c:strCache>
                <c:ptCount val="4"/>
                <c:pt idx="0">
                  <c:v>Not effective at all</c:v>
                </c:pt>
                <c:pt idx="1">
                  <c:v>Not very effective</c:v>
                </c:pt>
                <c:pt idx="2">
                  <c:v>Quite effective</c:v>
                </c:pt>
                <c:pt idx="3">
                  <c:v>Very effective</c:v>
                </c:pt>
              </c:strCache>
            </c:strRef>
          </c:cat>
          <c:val>
            <c:numRef>
              <c:f>'Untitled form (1)'!$E$39:$E$42</c:f>
              <c:numCache>
                <c:formatCode>General</c:formatCode>
                <c:ptCount val="4"/>
                <c:pt idx="0">
                  <c:v>3</c:v>
                </c:pt>
                <c:pt idx="1">
                  <c:v>1</c:v>
                </c:pt>
                <c:pt idx="2">
                  <c:v>18</c:v>
                </c:pt>
                <c:pt idx="3">
                  <c:v>10</c:v>
                </c:pt>
              </c:numCache>
            </c:numRef>
          </c:val>
          <c:extLst>
            <c:ext xmlns:c16="http://schemas.microsoft.com/office/drawing/2014/chart" uri="{C3380CC4-5D6E-409C-BE32-E72D297353CC}">
              <c16:uniqueId val="{00000008-6220-498E-A8F4-EFA3EB47A3FD}"/>
            </c:ext>
          </c:extLst>
        </c:ser>
        <c:dLbls>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How</a:t>
            </a:r>
            <a:r>
              <a:rPr lang="en-GB" b="1" baseline="0"/>
              <a:t> manageable did you find this approach as a family?</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294-439F-93E2-A8C9A95E94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294-439F-93E2-A8C9A95E94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294-439F-93E2-A8C9A95E945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'Untitled form (1)'!$D$38:$D$40</c:f>
              <c:strCache>
                <c:ptCount val="3"/>
                <c:pt idx="0">
                  <c:v>Very manageable</c:v>
                </c:pt>
                <c:pt idx="1">
                  <c:v>Manageable</c:v>
                </c:pt>
                <c:pt idx="2">
                  <c:v>Difficult at times</c:v>
                </c:pt>
              </c:strCache>
            </c:strRef>
          </c:cat>
          <c:val>
            <c:numRef>
              <c:f>'Untitled form (1)'!$E$38:$E$40</c:f>
              <c:numCache>
                <c:formatCode>General</c:formatCode>
                <c:ptCount val="3"/>
                <c:pt idx="0">
                  <c:v>16</c:v>
                </c:pt>
                <c:pt idx="1">
                  <c:v>13</c:v>
                </c:pt>
                <c:pt idx="2">
                  <c:v>3</c:v>
                </c:pt>
              </c:numCache>
            </c:numRef>
          </c:val>
          <c:extLst>
            <c:ext xmlns:c16="http://schemas.microsoft.com/office/drawing/2014/chart" uri="{C3380CC4-5D6E-409C-BE32-E72D297353CC}">
              <c16:uniqueId val="{00000006-6294-439F-93E2-A8C9A95E9458}"/>
            </c:ext>
          </c:extLst>
        </c:ser>
        <c:dLbls>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Would you like this approach (spelling, reading and times tables) to continue in the new academic</a:t>
            </a:r>
            <a:r>
              <a:rPr lang="en-GB" b="1" baseline="0"/>
              <a:t> year?</a:t>
            </a:r>
            <a:endParaRPr lang="en-GB" b="1"/>
          </a:p>
        </c:rich>
      </c:tx>
      <c:layout>
        <c:manualLayout>
          <c:xMode val="edge"/>
          <c:yMode val="edge"/>
          <c:x val="0.12901377952755905"/>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01F-4CC4-B4C9-13F2827F4D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01F-4CC4-B4C9-13F2827F4D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01F-4CC4-B4C9-13F2827F4D3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'Untitled form (1)'!$D$37:$D$39</c:f>
              <c:strCache>
                <c:ptCount val="3"/>
                <c:pt idx="0">
                  <c:v>Yes</c:v>
                </c:pt>
                <c:pt idx="1">
                  <c:v>No</c:v>
                </c:pt>
                <c:pt idx="2">
                  <c:v>Unsure</c:v>
                </c:pt>
              </c:strCache>
            </c:strRef>
          </c:cat>
          <c:val>
            <c:numRef>
              <c:f>'Untitled form (1)'!$E$37:$E$39</c:f>
              <c:numCache>
                <c:formatCode>General</c:formatCode>
                <c:ptCount val="3"/>
                <c:pt idx="0">
                  <c:v>22</c:v>
                </c:pt>
                <c:pt idx="1">
                  <c:v>6</c:v>
                </c:pt>
                <c:pt idx="2">
                  <c:v>4</c:v>
                </c:pt>
              </c:numCache>
            </c:numRef>
          </c:val>
          <c:extLst>
            <c:ext xmlns:c16="http://schemas.microsoft.com/office/drawing/2014/chart" uri="{C3380CC4-5D6E-409C-BE32-E72D297353CC}">
              <c16:uniqueId val="{00000006-401F-4CC4-B4C9-13F2827F4D35}"/>
            </c:ext>
          </c:extLst>
        </c:ser>
        <c:dLbls>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888C1-6101-4833-A5E8-6C2275B2E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Trinity St.Marys Primary School</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Fiona</dc:creator>
  <cp:lastModifiedBy>Headteacher</cp:lastModifiedBy>
  <cp:revision>5</cp:revision>
  <cp:lastPrinted>2025-11-10T13:17:00Z</cp:lastPrinted>
  <dcterms:created xsi:type="dcterms:W3CDTF">2026-06-15T13:39:00Z</dcterms:created>
  <dcterms:modified xsi:type="dcterms:W3CDTF">2026-06-16T10:41:00Z</dcterms:modified>
</cp:coreProperties>
</file>