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C62" w:rsidRPr="003C5C62" w:rsidRDefault="003C5C62" w:rsidP="00E0286D">
      <w:pPr>
        <w:spacing w:afterLines="40" w:after="96" w:line="360" w:lineRule="auto"/>
        <w:jc w:val="center"/>
        <w:rPr>
          <w:rFonts w:ascii="Arial" w:eastAsia="Times New Roman" w:hAnsi="Arial" w:cs="Arial"/>
          <w:b/>
          <w:bCs/>
          <w:sz w:val="40"/>
          <w:szCs w:val="30"/>
          <w:lang w:eastAsia="en-GB"/>
        </w:rPr>
      </w:pPr>
      <w:r w:rsidRPr="003C5C62">
        <w:rPr>
          <w:rFonts w:ascii="Arial" w:eastAsia="Times New Roman" w:hAnsi="Arial" w:cs="Arial"/>
          <w:b/>
          <w:bCs/>
          <w:sz w:val="40"/>
          <w:szCs w:val="30"/>
          <w:lang w:eastAsia="en-GB"/>
        </w:rPr>
        <w:t>PRIMARY SCIENCE CURRICULUM CHECKLIST</w:t>
      </w:r>
    </w:p>
    <w:p w:rsidR="003C5C62" w:rsidRPr="00E0286D" w:rsidRDefault="003C5C62" w:rsidP="00E0286D">
      <w:pPr>
        <w:spacing w:afterLines="40" w:after="96" w:line="360" w:lineRule="auto"/>
        <w:jc w:val="center"/>
        <w:rPr>
          <w:rFonts w:ascii="Arial" w:eastAsia="Times New Roman" w:hAnsi="Arial" w:cs="Arial"/>
          <w:i/>
          <w:iCs/>
          <w:sz w:val="36"/>
          <w:szCs w:val="24"/>
          <w:lang w:eastAsia="en-GB"/>
        </w:rPr>
      </w:pPr>
      <w:r w:rsidRPr="00E0286D">
        <w:rPr>
          <w:rFonts w:ascii="Arial" w:eastAsia="Times New Roman" w:hAnsi="Arial" w:cs="Arial"/>
          <w:i/>
          <w:iCs/>
          <w:sz w:val="36"/>
          <w:szCs w:val="24"/>
          <w:lang w:eastAsia="en-GB"/>
        </w:rPr>
        <w:t>Based on the 2014 National Curriculum for England</w:t>
      </w: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0286D" w:rsidRPr="003C5C62" w:rsidRDefault="00E0286D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t>SECTION 1: DETAILED ENQUIRY PROGRESSION</w:t>
      </w:r>
    </w:p>
    <w:p w:rsidR="00E0286D" w:rsidRPr="00904508" w:rsidRDefault="003C5C62" w:rsidP="00E0286D">
      <w:pPr>
        <w:spacing w:afterLines="40" w:after="96" w:line="360" w:lineRule="auto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This section outlines the statutory "Working Scientifically" skills required for each phase. These skills must be taught through the subject content of each year group.</w:t>
      </w:r>
    </w:p>
    <w:p w:rsidR="00E0286D" w:rsidRPr="003C5C62" w:rsidRDefault="00E0286D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Segoe UI Emoji" w:eastAsia="Times New Roman" w:hAnsi="Segoe UI Emoji" w:cs="Segoe UI Emoji"/>
          <w:b/>
          <w:bCs/>
          <w:sz w:val="30"/>
          <w:szCs w:val="30"/>
          <w:lang w:eastAsia="en-GB"/>
        </w:rPr>
        <w:t>📋</w:t>
      </w: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t xml:space="preserve"> Key Stage 1 (Years 1 &amp; 2)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Focus: Asking questions, exploring, and using simple tools to gather data.</w:t>
      </w:r>
    </w:p>
    <w:p w:rsidR="003C5C62" w:rsidRPr="003C5C62" w:rsidRDefault="003C5C62" w:rsidP="00E0286D">
      <w:pPr>
        <w:numPr>
          <w:ilvl w:val="0"/>
          <w:numId w:val="1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Questioning: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Ask simple, relevant questions about the world.</w:t>
      </w:r>
    </w:p>
    <w:p w:rsidR="003C5C62" w:rsidRPr="003C5C62" w:rsidRDefault="003C5C62" w:rsidP="00E0286D">
      <w:pPr>
        <w:numPr>
          <w:ilvl w:val="0"/>
          <w:numId w:val="1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Observation: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Observe closely using simple equipment like magnifying glasses.</w:t>
      </w:r>
    </w:p>
    <w:p w:rsidR="003C5C62" w:rsidRPr="003C5C62" w:rsidRDefault="003C5C62" w:rsidP="00E0286D">
      <w:pPr>
        <w:numPr>
          <w:ilvl w:val="0"/>
          <w:numId w:val="1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Testing: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Perform simple, practical comparative tests.</w:t>
      </w:r>
    </w:p>
    <w:p w:rsidR="003C5C62" w:rsidRPr="003C5C62" w:rsidRDefault="003C5C62" w:rsidP="00E0286D">
      <w:pPr>
        <w:numPr>
          <w:ilvl w:val="0"/>
          <w:numId w:val="1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Classifying: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Identify, group, and classify items based on physical features.</w:t>
      </w:r>
    </w:p>
    <w:p w:rsidR="003C5C62" w:rsidRPr="003C5C62" w:rsidRDefault="003C5C62" w:rsidP="00E0286D">
      <w:pPr>
        <w:numPr>
          <w:ilvl w:val="0"/>
          <w:numId w:val="1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Data Collection: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Gather and record simple data to help answer questions.</w:t>
      </w:r>
    </w:p>
    <w:p w:rsidR="003C5C62" w:rsidRPr="00E0286D" w:rsidRDefault="003C5C62" w:rsidP="00E0286D">
      <w:pPr>
        <w:numPr>
          <w:ilvl w:val="0"/>
          <w:numId w:val="1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Communication: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Talk about findings using simple scientific language.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Segoe UI Emoji" w:eastAsia="Times New Roman" w:hAnsi="Segoe UI Emoji" w:cs="Segoe UI Emoji"/>
          <w:b/>
          <w:bCs/>
          <w:sz w:val="30"/>
          <w:szCs w:val="30"/>
          <w:lang w:eastAsia="en-GB"/>
        </w:rPr>
        <w:t>📋</w:t>
      </w: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t xml:space="preserve"> Lower Key Stage 2 (Years 3 &amp; 4)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Focus: Making testing fair, using precise measurements, and identifying patterns.</w:t>
      </w:r>
      <w:r w:rsidRPr="003C5C6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3C5C62" w:rsidRPr="003C5C62" w:rsidRDefault="003C5C62" w:rsidP="00E0286D">
      <w:pPr>
        <w:numPr>
          <w:ilvl w:val="0"/>
          <w:numId w:val="2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Questioning: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Raise relevant questions and choose from different types of scientific enquiry.</w:t>
      </w:r>
    </w:p>
    <w:p w:rsidR="003C5C62" w:rsidRPr="003C5C62" w:rsidRDefault="003C5C62" w:rsidP="00E0286D">
      <w:pPr>
        <w:numPr>
          <w:ilvl w:val="0"/>
          <w:numId w:val="2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Planning: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Set up simple practical enquiries, comparative tests, and fair tests.</w:t>
      </w:r>
    </w:p>
    <w:p w:rsidR="003C5C62" w:rsidRPr="003C5C62" w:rsidRDefault="003C5C62" w:rsidP="00E0286D">
      <w:pPr>
        <w:numPr>
          <w:ilvl w:val="0"/>
          <w:numId w:val="2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Measuring: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Take accurate, systematic measurements using standard units (e.g., cm, °C, seconds).</w:t>
      </w:r>
    </w:p>
    <w:p w:rsidR="003C5C62" w:rsidRPr="003C5C62" w:rsidRDefault="003C5C62" w:rsidP="00E0286D">
      <w:pPr>
        <w:numPr>
          <w:ilvl w:val="0"/>
          <w:numId w:val="2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Recording: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Record data using scientific diagrams, bar charts, and simple tables.</w:t>
      </w:r>
    </w:p>
    <w:p w:rsidR="003C5C62" w:rsidRPr="003C5C62" w:rsidRDefault="003C5C62" w:rsidP="00E0286D">
      <w:pPr>
        <w:numPr>
          <w:ilvl w:val="0"/>
          <w:numId w:val="2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Concluding: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Report on findings using oral/written explanations and identify simple trends.</w:t>
      </w:r>
    </w:p>
    <w:p w:rsidR="003C5C62" w:rsidRPr="00E0286D" w:rsidRDefault="003C5C62" w:rsidP="00E0286D">
      <w:pPr>
        <w:numPr>
          <w:ilvl w:val="0"/>
          <w:numId w:val="2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Evaluating: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Use results to draw simple conclusions and suggest improvements.</w:t>
      </w:r>
    </w:p>
    <w:p w:rsid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904508" w:rsidRPr="003C5C62" w:rsidRDefault="00904508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GoBack"/>
      <w:bookmarkEnd w:id="0"/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Segoe UI Emoji" w:eastAsia="Times New Roman" w:hAnsi="Segoe UI Emoji" w:cs="Segoe UI Emoji"/>
          <w:b/>
          <w:bCs/>
          <w:sz w:val="30"/>
          <w:szCs w:val="30"/>
          <w:lang w:eastAsia="en-GB"/>
        </w:rPr>
        <w:lastRenderedPageBreak/>
        <w:t>📋</w:t>
      </w: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t xml:space="preserve"> Upper Key Stage 2 (Years 5 &amp; 6)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Focus: Controlling variables, testing hypotheses, and evaluating evidence.</w:t>
      </w:r>
    </w:p>
    <w:p w:rsidR="003C5C62" w:rsidRPr="003C5C62" w:rsidRDefault="003C5C62" w:rsidP="00E0286D">
      <w:pPr>
        <w:numPr>
          <w:ilvl w:val="0"/>
          <w:numId w:val="3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Planning: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Plan complex enquiries, choose variables to control, and select appropriate equipment.</w:t>
      </w:r>
    </w:p>
    <w:p w:rsidR="003C5C62" w:rsidRPr="003C5C62" w:rsidRDefault="003C5C62" w:rsidP="00E0286D">
      <w:pPr>
        <w:numPr>
          <w:ilvl w:val="0"/>
          <w:numId w:val="3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Measuring: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Take highly accurate measurements with a range of equipment, repeating readings to ensure reliability.</w:t>
      </w:r>
    </w:p>
    <w:p w:rsidR="003C5C62" w:rsidRPr="003C5C62" w:rsidRDefault="003C5C62" w:rsidP="00E0286D">
      <w:pPr>
        <w:numPr>
          <w:ilvl w:val="0"/>
          <w:numId w:val="3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Recording: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Record data using complex tables, line graphs, scatter graphs, and classification keys.</w:t>
      </w:r>
    </w:p>
    <w:p w:rsidR="003C5C62" w:rsidRPr="003C5C62" w:rsidRDefault="003C5C62" w:rsidP="00E0286D">
      <w:pPr>
        <w:numPr>
          <w:ilvl w:val="0"/>
          <w:numId w:val="3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Concluding: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Present findings in written forms, using scientific evidence to justify conclusions.</w:t>
      </w:r>
    </w:p>
    <w:p w:rsidR="003C5C62" w:rsidRPr="003C5C62" w:rsidRDefault="003C5C62" w:rsidP="00E0286D">
      <w:pPr>
        <w:numPr>
          <w:ilvl w:val="0"/>
          <w:numId w:val="3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Predicting: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Use test results to make testable predictions and set up further comparative tests.</w:t>
      </w:r>
    </w:p>
    <w:p w:rsidR="003C5C62" w:rsidRPr="003C5C62" w:rsidRDefault="003C5C62" w:rsidP="00E0286D">
      <w:pPr>
        <w:numPr>
          <w:ilvl w:val="0"/>
          <w:numId w:val="3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Evaluating: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scientific evidence that supports or refutes specific arguments or theories.</w:t>
      </w:r>
      <w:r w:rsidRPr="003C5C6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904508" w:rsidRDefault="00904508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lastRenderedPageBreak/>
        <w:t>SECTION 2: YEAR-BY-YEAR TOPIC CHECKLIST</w:t>
      </w: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Segoe UI Emoji" w:eastAsia="Times New Roman" w:hAnsi="Segoe UI Emoji" w:cs="Segoe UI Emoji"/>
          <w:b/>
          <w:bCs/>
          <w:sz w:val="30"/>
          <w:szCs w:val="30"/>
          <w:lang w:eastAsia="en-GB"/>
        </w:rPr>
        <w:t>🏫</w:t>
      </w: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t xml:space="preserve"> </w:t>
      </w:r>
      <w:r w:rsidR="00E0286D" w:rsidRPr="00E0286D">
        <w:rPr>
          <w:rFonts w:ascii="Arial" w:eastAsia="Times New Roman" w:hAnsi="Arial" w:cs="Arial"/>
          <w:b/>
          <w:bCs/>
          <w:sz w:val="30"/>
          <w:szCs w:val="30"/>
          <w:lang w:eastAsia="en-GB"/>
        </w:rPr>
        <w:t>EYFS</w:t>
      </w: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Reception </w:t>
      </w:r>
    </w:p>
    <w:p w:rsidR="00E0286D" w:rsidRPr="00E0286D" w:rsidRDefault="00E0286D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The Natural World &amp; Animals: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Explore living things, name common British wildlife, draw pictures of animals and plants, and look closely at minibeasts and habitats. </w:t>
      </w:r>
    </w:p>
    <w:p w:rsidR="00E0286D" w:rsidRPr="00E0286D" w:rsidRDefault="00E0286D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 &amp; Growth: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Plant seeds (such as beans or sunflowers), learn what plants need to grow (water and sunlight), and observe how they change over time. </w:t>
      </w:r>
    </w:p>
    <w:p w:rsidR="00E0286D" w:rsidRPr="00E0286D" w:rsidRDefault="00E0286D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Seasonal Changes &amp; Weather: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what they see, hear, and feel outside across the four seasons, and observe changes like autumn leaves falling or winter ice melting.</w:t>
      </w:r>
    </w:p>
    <w:p w:rsidR="00E0286D" w:rsidRPr="00E0286D" w:rsidRDefault="00E0286D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Contrasting Environments: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Compare their immediate local environment with very different places, such as polar regions, deserts, or oceans, through stories and pictures. </w:t>
      </w:r>
    </w:p>
    <w:p w:rsidR="00E0286D" w:rsidRPr="00E0286D" w:rsidRDefault="00E0286D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States of Matter (Early Physics/Chemistry):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Explore basic processes like freezing liquids into ice and melting them back into water. </w:t>
      </w:r>
    </w:p>
    <w:p w:rsidR="00E0286D" w:rsidRPr="00E0286D" w:rsidRDefault="00E0286D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Everyday 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Explore natural and man-made materials, describing how they feel and testing their basic properties (e.g., waterproof, rough, smooth, shiny). </w:t>
      </w:r>
    </w:p>
    <w:p w:rsidR="00E0286D" w:rsidRPr="00E0286D" w:rsidRDefault="00E0286D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 &amp; How Things Work: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Explore forces they can physically feel (such as gravity when dropping items or the push/pull of magnets and toy cars).</w:t>
      </w:r>
    </w:p>
    <w:p w:rsidR="00E0286D" w:rsidRPr="003C5C62" w:rsidRDefault="00E0286D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The Human Body &amp; Health: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basic body parts and learn about healthy choices, including exercise, dental hygiene, healthy eating, and sleeping routines.</w:t>
      </w: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Segoe UI Emoji" w:eastAsia="Times New Roman" w:hAnsi="Segoe UI Emoji" w:cs="Segoe UI Emoji"/>
          <w:b/>
          <w:bCs/>
          <w:sz w:val="30"/>
          <w:szCs w:val="30"/>
          <w:lang w:eastAsia="en-GB"/>
        </w:rPr>
        <w:lastRenderedPageBreak/>
        <w:t>🏫</w:t>
      </w: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t xml:space="preserve"> Key Stage 1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Year 1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and name common wild plants, garden plants, and trees.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basic plant structures (roots, stem, leaves, flowers).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common fish, amphibians, reptiles, birds, and mammals.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Categorize animals by diet (carnivore, herbivore, omnivore).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Name basic parts of the human body and link them to the five senses.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Distinguish between an object and the material it is made from.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and name everyday materials (wood, plastic, glass, water, rock).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simple physical properties of everyday materials.</w:t>
      </w:r>
    </w:p>
    <w:p w:rsidR="003C5C62" w:rsidRPr="003C5C62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Seasonal Changes: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Observe changes across the four seasons.</w:t>
      </w:r>
    </w:p>
    <w:p w:rsidR="003C5C62" w:rsidRPr="00E0286D" w:rsidRDefault="003C5C62" w:rsidP="00E0286D">
      <w:pPr>
        <w:numPr>
          <w:ilvl w:val="0"/>
          <w:numId w:val="4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Seasonal Changes: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Observe and record weather associated with seasons and changing day length.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Year 2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Explore differences between things that are living, dead, and have never been alive.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that most living things live in suited habitats and describe micro-habitats.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how plants and animals obtain food using a simple food chain.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Observe and describe how seeds and bulbs grow into mature plants.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Find out what plants need to grow and stay healthy (water, light, temperature).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Notice that animals, including humans, have offspring that grow into adults.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Find out basic needs of animals for survival (water, food, air).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importance of exercise, eating the right food, and hygiene.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and compare the suitability of materials for particular uses.</w:t>
      </w:r>
    </w:p>
    <w:p w:rsidR="003C5C62" w:rsidRPr="003C5C62" w:rsidRDefault="003C5C62" w:rsidP="00E0286D">
      <w:pPr>
        <w:numPr>
          <w:ilvl w:val="0"/>
          <w:numId w:val="5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Find out how the shapes of solid objects can be changed by squashing, bending, twisting, or stretching.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Segoe UI Emoji" w:eastAsia="Times New Roman" w:hAnsi="Segoe UI Emoji" w:cs="Segoe UI Emoji"/>
          <w:b/>
          <w:bCs/>
          <w:sz w:val="30"/>
          <w:szCs w:val="30"/>
          <w:lang w:eastAsia="en-GB"/>
        </w:rPr>
        <w:lastRenderedPageBreak/>
        <w:t>🏫</w:t>
      </w: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t xml:space="preserve"> Lower Key Stage 2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Year 3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functions of different parts of flowering plants (roots, stem/trunk, leaves, flowers).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Investigate requirements of plants for life and growth (air, light, water, nutrients, room).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Investigate the way water is transported within plants.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Plants: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Explore the part that flowers play in the life cycle, including pollination and seed dispersal.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that animals need the right nutrition and cannot make their own food.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that humans and some animals have skeletons and muscles for support, protection, and movement.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Rocks: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Compare and group different kinds of rocks based on appearance and simple properties.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Rocks: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in simple terms how fossils are formed when things have been trapped within rock.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Rocks: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soils are made from rocks and organic matter.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Notice that light is needed to see and that darkness is the absence of light.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Notice that light is reflected from surfaces.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light from the sun can be dangerous and find ways to protect eyes.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shadows are formed when light is blocked by an opaque object.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 &amp; Magnets: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Compare how things move on different surfaces.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 &amp; Magnets: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Notice that some forces need contact, but magnetic forces can act at a distance.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 &amp; Magnets: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Observe how magnets attract/repel each other and attract some materials but not others.</w:t>
      </w:r>
    </w:p>
    <w:p w:rsidR="003C5C62" w:rsidRPr="003C5C62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 &amp; Magnets: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Compare and group common materials on whether they are attracted to a magnet.</w:t>
      </w:r>
    </w:p>
    <w:p w:rsidR="003C5C62" w:rsidRPr="00E0286D" w:rsidRDefault="003C5C62" w:rsidP="00E0286D">
      <w:pPr>
        <w:numPr>
          <w:ilvl w:val="0"/>
          <w:numId w:val="6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 &amp; Magnets: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magnets as having two poles and predict if they will attract or repel.</w:t>
      </w: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Year 4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living things can be grouped in a variety of ways.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Explore and use classification keys to help group, identify, and name living things.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environments can change and this can pose dangers to living things.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simple functions of the basic parts of the human digestive system.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the different types of teeth in humans and their simple functions.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Construct and interpret a variety of food chains, identifying producers, predators, and prey.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States of Matter: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Compare and group materials based on whether they are solids, liquids, or gases.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States of Matter: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Observe that some materials change state when heated or cooled (measure temperature in °C).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States of Matter: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the part played by evaporation and condensation in the water cycle.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Sound: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how sounds are made, associating some of them with something vibrating.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Sound: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vibrations travel through a medium to the ear.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Sound: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Find patterns between the pitch of a sound and features of the object that produced it.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Sound: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Find patterns between the volume of a sound and the strength of the vibrations that produced it.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Sound: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sounds get fainter as the distance from the sound source increases.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Electricity: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common appliances that run on electricity.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Electricity: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Construct a simple series electrical circuit, identifying cells, wires, bulbs, switches, and buzzers.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Electricity: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whether or not a lamp will light in a simple series circuit based on the loop.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Electricity: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a switch opens and closes a circuit.</w:t>
      </w:r>
    </w:p>
    <w:p w:rsidR="003C5C62" w:rsidRPr="003C5C62" w:rsidRDefault="003C5C62" w:rsidP="00E0286D">
      <w:pPr>
        <w:numPr>
          <w:ilvl w:val="0"/>
          <w:numId w:val="7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Electricity: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some common conductors and insulators, and associate metals with good conductors.</w:t>
      </w:r>
      <w:r w:rsidRPr="003C5C6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E0286D" w:rsidRPr="00E0286D" w:rsidRDefault="00E0286D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30"/>
          <w:szCs w:val="30"/>
          <w:lang w:eastAsia="en-GB"/>
        </w:rPr>
      </w:pPr>
      <w:r w:rsidRPr="003C5C62">
        <w:rPr>
          <w:rFonts w:ascii="Segoe UI Emoji" w:eastAsia="Times New Roman" w:hAnsi="Segoe UI Emoji" w:cs="Segoe UI Emoji"/>
          <w:b/>
          <w:bCs/>
          <w:sz w:val="30"/>
          <w:szCs w:val="30"/>
          <w:lang w:eastAsia="en-GB"/>
        </w:rPr>
        <w:lastRenderedPageBreak/>
        <w:t>🏫</w:t>
      </w:r>
      <w:r w:rsidRPr="003C5C62">
        <w:rPr>
          <w:rFonts w:ascii="Arial" w:eastAsia="Times New Roman" w:hAnsi="Arial" w:cs="Arial"/>
          <w:b/>
          <w:bCs/>
          <w:sz w:val="30"/>
          <w:szCs w:val="30"/>
          <w:lang w:eastAsia="en-GB"/>
        </w:rPr>
        <w:t xml:space="preserve"> Upper Key Stage 2</w:t>
      </w: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Year 5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differences in the life cycles of a mammal, an amphibian, an insect, and a bird.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life process of reproduction in some plants and animals.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changes as humans develop to old age.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Compare and group everyday materials on the basis of their properties (hardness, solubility, transparency, conductivity, magnetic response).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Know that some materials will dissolve in liquid to form a solution, and describe how to recover a substance.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Use knowledge of solids, liquids, and gases to decide how mixtures might be separated (filtering, sieving, evaporating).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Give reasons, based on evidence from comparative and fair tests, for the particular uses of everyday materials.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Demonstrate that dissolving, mixing, and changes of state are reversible changes.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Materials: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Explain that some changes result in the formation of new materials, and that this kind of change is not usually reversible.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Earth &amp; Space: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movement of the Earth, and other planets, relative to the Sun in the solar system.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Earth &amp; Space: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movement of the Moon relative to the Earth.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Earth &amp; Space: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Sun, Earth, and Moon as approximately spherical bodies.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Earth &amp; Space: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Use the idea of the Earth’s rotation to explain day and night and the apparent movement of the sun across the sky.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Explain that unsupported objects fall towards the Earth because of the force of gravity acting between them.</w:t>
      </w:r>
    </w:p>
    <w:p w:rsidR="003C5C62" w:rsidRPr="003C5C62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the effects of air resistance, water resistance, and friction, that act between moving surfaces.</w:t>
      </w:r>
    </w:p>
    <w:p w:rsidR="003C5C62" w:rsidRPr="00E0286D" w:rsidRDefault="003C5C62" w:rsidP="00E0286D">
      <w:pPr>
        <w:numPr>
          <w:ilvl w:val="0"/>
          <w:numId w:val="8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Forces: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some mechanisms, including levers, pulleys, and gears, allow a smaller force to have a greater effect.</w:t>
      </w:r>
      <w:r w:rsidRPr="003C5C6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E0286D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C5C62" w:rsidRPr="003C5C62" w:rsidRDefault="003C5C62" w:rsidP="00E0286D">
      <w:pPr>
        <w:spacing w:afterLines="40" w:after="96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C5C62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Year 6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how living things are classified into broad groups according to common observable characteristics.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Living Things: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Give reasons for classifying plants and animals based on specific characteristics.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and name the main parts of the human circulatory system, and describe the functions of the heart, blood vessels, and blood.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the impact of diet, exercise, drugs, and lifestyle on the way their bodies function.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Animals &amp; Humans: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Describe the ways in which nutrients and water are transported within animals, including humans.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Evolution &amp; Inheritance: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living things have changed over time and that fossils provide information about living things that inhabited the Earth millions of years ago.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Evolution &amp; Inheritance: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living things produce offspring of the same kind, but normally offspring vary and are not identical to their parents.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Evolution &amp; Inheritance: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Identify how animals and plants are adapted to suit their environment in different ways and that adaptation may lead to evolution.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Recognize that light appears to travel in straight lines.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Use the idea that light travels in straight lines to explain that objects are seen because they give out or reflect light into the eye.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Explain that we see things because light travels from light sources to our eyes or from light sources to objects and then to our eyes.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Use the idea that light travels in straight lines to explain why shadows have the same shape as the objects that cast them.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Electricity: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Associate the brightness of a lamp or the volume of a buzzer with the number and voltage of cells used in the circuit.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Electricity: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Compare and give reasons for variations in how components function, including the brightness of bulbs, the loudness of buzzers, and the on/off position of switches.</w:t>
      </w:r>
    </w:p>
    <w:p w:rsidR="003C5C62" w:rsidRPr="003C5C62" w:rsidRDefault="003C5C62" w:rsidP="00E0286D">
      <w:pPr>
        <w:numPr>
          <w:ilvl w:val="0"/>
          <w:numId w:val="9"/>
        </w:numPr>
        <w:spacing w:afterLines="40" w:after="96" w:line="36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0286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Electricity:</w:t>
      </w:r>
      <w:r w:rsidRPr="00E0286D">
        <w:rPr>
          <w:rFonts w:ascii="Arial" w:eastAsia="Times New Roman" w:hAnsi="Arial" w:cs="Arial"/>
          <w:sz w:val="24"/>
          <w:szCs w:val="24"/>
          <w:lang w:eastAsia="en-GB"/>
        </w:rPr>
        <w:t xml:space="preserve"> Use recognized symbols when representing a simple circuit in a diagram.</w:t>
      </w:r>
    </w:p>
    <w:p w:rsidR="00904508" w:rsidRPr="00E0286D" w:rsidRDefault="00904508" w:rsidP="00E0286D">
      <w:pPr>
        <w:spacing w:afterLines="40" w:after="96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sectPr w:rsidR="00904508" w:rsidRPr="00E0286D" w:rsidSect="00E028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72D01"/>
    <w:multiLevelType w:val="multilevel"/>
    <w:tmpl w:val="7E947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07F5F"/>
    <w:multiLevelType w:val="hybridMultilevel"/>
    <w:tmpl w:val="4650D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337AF"/>
    <w:multiLevelType w:val="multilevel"/>
    <w:tmpl w:val="FFC6D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233EAD"/>
    <w:multiLevelType w:val="multilevel"/>
    <w:tmpl w:val="4860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D90F96"/>
    <w:multiLevelType w:val="multilevel"/>
    <w:tmpl w:val="4CF4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E362D3"/>
    <w:multiLevelType w:val="multilevel"/>
    <w:tmpl w:val="09A67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C6087A"/>
    <w:multiLevelType w:val="multilevel"/>
    <w:tmpl w:val="A5AA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715676"/>
    <w:multiLevelType w:val="multilevel"/>
    <w:tmpl w:val="59D0D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D75472"/>
    <w:multiLevelType w:val="multilevel"/>
    <w:tmpl w:val="E8103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27415C"/>
    <w:multiLevelType w:val="multilevel"/>
    <w:tmpl w:val="50A8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4"/>
  </w:num>
  <w:num w:numId="5">
    <w:abstractNumId w:val="7"/>
  </w:num>
  <w:num w:numId="6">
    <w:abstractNumId w:val="6"/>
  </w:num>
  <w:num w:numId="7">
    <w:abstractNumId w:val="8"/>
  </w:num>
  <w:num w:numId="8">
    <w:abstractNumId w:val="0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62"/>
    <w:rsid w:val="000369F2"/>
    <w:rsid w:val="003C5C62"/>
    <w:rsid w:val="00432EC6"/>
    <w:rsid w:val="00904508"/>
    <w:rsid w:val="00D8014B"/>
    <w:rsid w:val="00DC7B17"/>
    <w:rsid w:val="00E0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ACB34"/>
  <w15:chartTrackingRefBased/>
  <w15:docId w15:val="{D6C36D90-5490-4CB9-A0A1-D32D3843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C5C62"/>
    <w:rPr>
      <w:i/>
      <w:iCs/>
    </w:rPr>
  </w:style>
  <w:style w:type="paragraph" w:customStyle="1" w:styleId="z1qcye">
    <w:name w:val="z1qcye"/>
    <w:basedOn w:val="Normal"/>
    <w:rsid w:val="003C5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286pc">
    <w:name w:val="t286pc"/>
    <w:basedOn w:val="DefaultParagraphFont"/>
    <w:rsid w:val="003C5C62"/>
  </w:style>
  <w:style w:type="character" w:styleId="Strong">
    <w:name w:val="Strong"/>
    <w:basedOn w:val="DefaultParagraphFont"/>
    <w:uiPriority w:val="22"/>
    <w:qFormat/>
    <w:rsid w:val="003C5C6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C5C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028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4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3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00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40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690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8647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529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64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616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85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008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29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4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419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349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147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2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3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43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84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Cosgrove</dc:creator>
  <cp:keywords/>
  <dc:description/>
  <cp:lastModifiedBy>Roisin Cosgrove</cp:lastModifiedBy>
  <cp:revision>2</cp:revision>
  <cp:lastPrinted>2026-07-16T08:47:00Z</cp:lastPrinted>
  <dcterms:created xsi:type="dcterms:W3CDTF">2026-07-16T08:30:00Z</dcterms:created>
  <dcterms:modified xsi:type="dcterms:W3CDTF">2026-07-16T10:29:00Z</dcterms:modified>
</cp:coreProperties>
</file>